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281" w:rsidRPr="00C03281" w:rsidRDefault="00C03281">
      <w:pPr>
        <w:widowControl w:val="0"/>
        <w:autoSpaceDE w:val="0"/>
        <w:autoSpaceDN w:val="0"/>
        <w:adjustRightInd w:val="0"/>
        <w:spacing w:after="0" w:line="240" w:lineRule="auto"/>
        <w:rPr>
          <w:rFonts w:ascii="Times New Roman" w:hAnsi="Times New Roman" w:cs="Times New Roman"/>
          <w:sz w:val="28"/>
          <w:szCs w:val="28"/>
        </w:rPr>
      </w:pPr>
    </w:p>
    <w:p w:rsidR="0039305C" w:rsidRPr="00247D01" w:rsidRDefault="00C03281">
      <w:pPr>
        <w:widowControl w:val="0"/>
        <w:autoSpaceDE w:val="0"/>
        <w:autoSpaceDN w:val="0"/>
        <w:adjustRightInd w:val="0"/>
        <w:spacing w:after="0" w:line="240" w:lineRule="auto"/>
        <w:jc w:val="center"/>
        <w:rPr>
          <w:rFonts w:ascii="Times New Roman" w:hAnsi="Times New Roman" w:cs="Times New Roman"/>
          <w:bCs/>
          <w:sz w:val="24"/>
          <w:szCs w:val="24"/>
        </w:rPr>
      </w:pPr>
      <w:bookmarkStart w:id="0" w:name="Par33"/>
      <w:bookmarkEnd w:id="0"/>
      <w:r w:rsidRPr="00247D01">
        <w:rPr>
          <w:rFonts w:ascii="Times New Roman" w:hAnsi="Times New Roman" w:cs="Times New Roman"/>
          <w:bCs/>
          <w:sz w:val="24"/>
          <w:szCs w:val="24"/>
        </w:rPr>
        <w:t>ПОЛОЖЕНИЕ</w:t>
      </w:r>
      <w:r w:rsidR="0039305C" w:rsidRPr="00247D01">
        <w:rPr>
          <w:rFonts w:ascii="Times New Roman" w:hAnsi="Times New Roman" w:cs="Times New Roman"/>
          <w:bCs/>
          <w:sz w:val="24"/>
          <w:szCs w:val="24"/>
        </w:rPr>
        <w:t xml:space="preserve"> </w:t>
      </w:r>
      <w:r w:rsidRPr="00247D01">
        <w:rPr>
          <w:rFonts w:ascii="Times New Roman" w:hAnsi="Times New Roman" w:cs="Times New Roman"/>
          <w:bCs/>
          <w:sz w:val="24"/>
          <w:szCs w:val="24"/>
        </w:rPr>
        <w:t>ПО БУХГАЛТЕРСКОМУ УЧЕТУ</w:t>
      </w:r>
    </w:p>
    <w:p w:rsidR="00C03281" w:rsidRPr="00247D01" w:rsidRDefault="0039305C">
      <w:pPr>
        <w:widowControl w:val="0"/>
        <w:autoSpaceDE w:val="0"/>
        <w:autoSpaceDN w:val="0"/>
        <w:adjustRightInd w:val="0"/>
        <w:spacing w:after="0" w:line="240" w:lineRule="auto"/>
        <w:jc w:val="center"/>
        <w:rPr>
          <w:rFonts w:ascii="Times New Roman" w:hAnsi="Times New Roman" w:cs="Times New Roman"/>
          <w:bCs/>
          <w:sz w:val="24"/>
          <w:szCs w:val="24"/>
        </w:rPr>
      </w:pPr>
      <w:r w:rsidRPr="00247D01">
        <w:rPr>
          <w:rFonts w:ascii="Times New Roman" w:hAnsi="Times New Roman" w:cs="Times New Roman"/>
          <w:bCs/>
          <w:sz w:val="24"/>
          <w:szCs w:val="24"/>
        </w:rPr>
        <w:t>«</w:t>
      </w:r>
      <w:r w:rsidR="00C03281" w:rsidRPr="00247D01">
        <w:rPr>
          <w:rFonts w:ascii="Times New Roman" w:hAnsi="Times New Roman" w:cs="Times New Roman"/>
          <w:bCs/>
          <w:sz w:val="24"/>
          <w:szCs w:val="24"/>
        </w:rPr>
        <w:t>УЧЕТ РАСЧЕТОВ ПО НАЛОГУ</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bCs/>
          <w:sz w:val="24"/>
          <w:szCs w:val="24"/>
        </w:rPr>
      </w:pPr>
      <w:r w:rsidRPr="00247D01">
        <w:rPr>
          <w:rFonts w:ascii="Times New Roman" w:hAnsi="Times New Roman" w:cs="Times New Roman"/>
          <w:bCs/>
          <w:sz w:val="24"/>
          <w:szCs w:val="24"/>
        </w:rPr>
        <w:t xml:space="preserve">НА ПРИБЫЛЬ </w:t>
      </w:r>
      <w:proofErr w:type="gramStart"/>
      <w:r w:rsidRPr="00247D01">
        <w:rPr>
          <w:rFonts w:ascii="Times New Roman" w:hAnsi="Times New Roman" w:cs="Times New Roman"/>
          <w:bCs/>
          <w:sz w:val="24"/>
          <w:szCs w:val="24"/>
        </w:rPr>
        <w:t>ОРГАНИЗАЦИЙ</w:t>
      </w:r>
      <w:r w:rsidR="0039305C" w:rsidRPr="00247D01">
        <w:rPr>
          <w:rFonts w:ascii="Times New Roman" w:hAnsi="Times New Roman" w:cs="Times New Roman"/>
          <w:bCs/>
          <w:sz w:val="24"/>
          <w:szCs w:val="24"/>
        </w:rPr>
        <w:t xml:space="preserve">» </w:t>
      </w:r>
      <w:r w:rsidRPr="00247D01">
        <w:rPr>
          <w:rFonts w:ascii="Times New Roman" w:hAnsi="Times New Roman" w:cs="Times New Roman"/>
          <w:bCs/>
          <w:sz w:val="24"/>
          <w:szCs w:val="24"/>
        </w:rPr>
        <w:t xml:space="preserve"> ПБУ</w:t>
      </w:r>
      <w:proofErr w:type="gramEnd"/>
      <w:r w:rsidRPr="00247D01">
        <w:rPr>
          <w:rFonts w:ascii="Times New Roman" w:hAnsi="Times New Roman" w:cs="Times New Roman"/>
          <w:bCs/>
          <w:sz w:val="24"/>
          <w:szCs w:val="24"/>
        </w:rPr>
        <w:t xml:space="preserve"> 18/02</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
    <w:p w:rsidR="0039305C"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w:t>
      </w:r>
      <w:proofErr w:type="gramStart"/>
      <w:r w:rsidR="0039305C" w:rsidRPr="00247D01">
        <w:rPr>
          <w:rFonts w:ascii="Times New Roman" w:hAnsi="Times New Roman" w:cs="Times New Roman"/>
          <w:sz w:val="24"/>
          <w:szCs w:val="24"/>
        </w:rPr>
        <w:t>утверждено</w:t>
      </w:r>
      <w:proofErr w:type="gramEnd"/>
      <w:r w:rsidR="0039305C" w:rsidRPr="00247D01">
        <w:rPr>
          <w:rFonts w:ascii="Times New Roman" w:hAnsi="Times New Roman" w:cs="Times New Roman"/>
          <w:sz w:val="24"/>
          <w:szCs w:val="24"/>
        </w:rPr>
        <w:t xml:space="preserve"> приказом Минфина России от 19.11.2002 № 114н,</w:t>
      </w:r>
    </w:p>
    <w:p w:rsidR="00C9560F" w:rsidRPr="00247D01" w:rsidRDefault="0039305C">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с</w:t>
      </w:r>
      <w:proofErr w:type="gramEnd"/>
      <w:r w:rsidRPr="00247D01">
        <w:rPr>
          <w:rFonts w:ascii="Times New Roman" w:hAnsi="Times New Roman" w:cs="Times New Roman"/>
          <w:sz w:val="24"/>
          <w:szCs w:val="24"/>
        </w:rPr>
        <w:t xml:space="preserve"> изменениями</w:t>
      </w:r>
      <w:r w:rsidR="00C9560F" w:rsidRPr="00247D01">
        <w:rPr>
          <w:rFonts w:ascii="Times New Roman" w:hAnsi="Times New Roman" w:cs="Times New Roman"/>
          <w:sz w:val="24"/>
          <w:szCs w:val="24"/>
        </w:rPr>
        <w:t>, внесенными приказами Минфина России</w:t>
      </w:r>
      <w:r w:rsidRPr="00247D01">
        <w:rPr>
          <w:rFonts w:ascii="Times New Roman" w:hAnsi="Times New Roman" w:cs="Times New Roman"/>
          <w:sz w:val="24"/>
          <w:szCs w:val="24"/>
        </w:rPr>
        <w:t xml:space="preserve"> </w:t>
      </w:r>
      <w:r w:rsidR="00B06470" w:rsidRPr="00247D01">
        <w:rPr>
          <w:rFonts w:ascii="Times New Roman" w:hAnsi="Times New Roman" w:cs="Times New Roman"/>
          <w:sz w:val="24"/>
          <w:szCs w:val="24"/>
        </w:rPr>
        <w:t>от 11.02.2008</w:t>
      </w:r>
    </w:p>
    <w:p w:rsidR="00C03281" w:rsidRPr="00247D01" w:rsidRDefault="0039305C">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 23н</w:t>
      </w:r>
      <w:r w:rsidR="00C03281" w:rsidRPr="00247D01">
        <w:rPr>
          <w:rFonts w:ascii="Times New Roman" w:hAnsi="Times New Roman" w:cs="Times New Roman"/>
          <w:sz w:val="24"/>
          <w:szCs w:val="24"/>
        </w:rPr>
        <w:t>,</w:t>
      </w:r>
      <w:r w:rsidRPr="00247D01">
        <w:rPr>
          <w:rFonts w:ascii="Times New Roman" w:hAnsi="Times New Roman" w:cs="Times New Roman"/>
          <w:sz w:val="24"/>
          <w:szCs w:val="24"/>
        </w:rPr>
        <w:t xml:space="preserve"> от 25.10.2010 № 132н,</w:t>
      </w:r>
      <w:r w:rsidR="00C9560F" w:rsidRPr="00247D01">
        <w:rPr>
          <w:rFonts w:ascii="Times New Roman" w:hAnsi="Times New Roman" w:cs="Times New Roman"/>
          <w:sz w:val="24"/>
          <w:szCs w:val="24"/>
        </w:rPr>
        <w:t xml:space="preserve"> </w:t>
      </w:r>
      <w:r w:rsidR="00C03281" w:rsidRPr="00247D01">
        <w:rPr>
          <w:rFonts w:ascii="Times New Roman" w:hAnsi="Times New Roman" w:cs="Times New Roman"/>
          <w:sz w:val="24"/>
          <w:szCs w:val="24"/>
        </w:rPr>
        <w:t xml:space="preserve">от 24.12.2010 </w:t>
      </w:r>
      <w:r w:rsidRPr="00247D01">
        <w:rPr>
          <w:rFonts w:ascii="Times New Roman" w:hAnsi="Times New Roman" w:cs="Times New Roman"/>
          <w:sz w:val="24"/>
          <w:szCs w:val="24"/>
        </w:rPr>
        <w:t xml:space="preserve">№ 186н, от </w:t>
      </w:r>
      <w:r w:rsidR="00C9560F" w:rsidRPr="00247D01">
        <w:rPr>
          <w:rFonts w:ascii="Times New Roman" w:hAnsi="Times New Roman" w:cs="Times New Roman"/>
          <w:sz w:val="24"/>
          <w:szCs w:val="24"/>
        </w:rPr>
        <w:t>0</w:t>
      </w:r>
      <w:r w:rsidRPr="00247D01">
        <w:rPr>
          <w:rFonts w:ascii="Times New Roman" w:hAnsi="Times New Roman" w:cs="Times New Roman"/>
          <w:sz w:val="24"/>
          <w:szCs w:val="24"/>
        </w:rPr>
        <w:t>6.04.2015 № 57н</w:t>
      </w:r>
      <w:r w:rsidR="00C03281"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 w:name="Par41"/>
      <w:bookmarkEnd w:id="1"/>
      <w:r w:rsidRPr="00247D01">
        <w:rPr>
          <w:rFonts w:ascii="Times New Roman" w:hAnsi="Times New Roman" w:cs="Times New Roman"/>
          <w:sz w:val="24"/>
          <w:szCs w:val="24"/>
        </w:rPr>
        <w:t>I. Общие положения</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1. Настоящее Положение (далее - Положение) устанавливает правила формирования в </w:t>
      </w:r>
      <w:hyperlink r:id="rId6" w:history="1">
        <w:r w:rsidRPr="00247D01">
          <w:rPr>
            <w:rFonts w:ascii="Times New Roman" w:hAnsi="Times New Roman" w:cs="Times New Roman"/>
            <w:sz w:val="24"/>
            <w:szCs w:val="24"/>
          </w:rPr>
          <w:t>бухгалтерском учете</w:t>
        </w:r>
      </w:hyperlink>
      <w:r w:rsidRPr="00247D01">
        <w:rPr>
          <w:rFonts w:ascii="Times New Roman" w:hAnsi="Times New Roman" w:cs="Times New Roman"/>
          <w:sz w:val="24"/>
          <w:szCs w:val="24"/>
        </w:rPr>
        <w:t xml:space="preserve"> и порядок раскрытия в бухгалтерской отчетности информации о расчетах по налогу на прибыль организаций (далее - налог на прибыль) для организаций, признаваемых в установленном </w:t>
      </w:r>
      <w:hyperlink r:id="rId7"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порядке налогоплательщиками налога на прибыль (кроме кредитных организаций и государственных (муниципальных) учреждений), а также определяет взаимосвязь показателя, отражающего прибыль (убыток), исчисленного в порядке, установленном нормативными правовыми актами по бухгалтерскому учету Российской Федерации (далее - бухгалтерская прибыль (убыток)), и налоговой базы по налогу на прибыль за отчетный период (далее - налогооблагаемая прибыль (убыток)), рассчитанной в порядке, установленном </w:t>
      </w:r>
      <w:hyperlink r:id="rId8"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39305C" w:rsidRPr="00247D01">
        <w:rPr>
          <w:rFonts w:ascii="Times New Roman" w:hAnsi="Times New Roman" w:cs="Times New Roman"/>
          <w:sz w:val="24"/>
          <w:szCs w:val="24"/>
        </w:rPr>
        <w:t>п</w:t>
      </w:r>
      <w:r w:rsidRPr="00247D01">
        <w:rPr>
          <w:rFonts w:ascii="Times New Roman" w:hAnsi="Times New Roman" w:cs="Times New Roman"/>
          <w:sz w:val="24"/>
          <w:szCs w:val="24"/>
        </w:rPr>
        <w:t>риказов Минфина Р</w:t>
      </w:r>
      <w:r w:rsidR="0039305C"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39305C" w:rsidRPr="00247D01">
        <w:rPr>
          <w:rFonts w:ascii="Times New Roman" w:hAnsi="Times New Roman" w:cs="Times New Roman"/>
          <w:sz w:val="24"/>
          <w:szCs w:val="24"/>
        </w:rPr>
        <w:t>№ 23н</w:t>
      </w:r>
      <w:r w:rsidRPr="00247D01">
        <w:rPr>
          <w:rFonts w:ascii="Times New Roman" w:hAnsi="Times New Roman" w:cs="Times New Roman"/>
          <w:sz w:val="24"/>
          <w:szCs w:val="24"/>
        </w:rPr>
        <w:t xml:space="preserve">, от 25.10.2010 </w:t>
      </w:r>
      <w:r w:rsidR="0039305C" w:rsidRPr="00247D01">
        <w:rPr>
          <w:rFonts w:ascii="Times New Roman" w:hAnsi="Times New Roman" w:cs="Times New Roman"/>
          <w:sz w:val="24"/>
          <w:szCs w:val="24"/>
        </w:rPr>
        <w:t>№ 132н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Применение Положения позволяет отражать в бухгалтерском учете и бухгалтерской отчетности различие налога на бухгалтерскую прибыль (убыток), признанного в бухгалтерском учете, от налога на налогооблагаемую прибыль, сформированного в бухгалтерском учете и отраженного в налоговой </w:t>
      </w:r>
      <w:hyperlink r:id="rId9" w:history="1">
        <w:r w:rsidRPr="00247D01">
          <w:rPr>
            <w:rFonts w:ascii="Times New Roman" w:hAnsi="Times New Roman" w:cs="Times New Roman"/>
            <w:sz w:val="24"/>
            <w:szCs w:val="24"/>
          </w:rPr>
          <w:t>декларации</w:t>
        </w:r>
      </w:hyperlink>
      <w:r w:rsidRPr="00247D01">
        <w:rPr>
          <w:rFonts w:ascii="Times New Roman" w:hAnsi="Times New Roman" w:cs="Times New Roman"/>
          <w:sz w:val="24"/>
          <w:szCs w:val="24"/>
        </w:rPr>
        <w:t xml:space="preserve">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Положение предусматривает отражение в бухгалтерском учете не только суммы налога на прибыль, подлежащей уплате в бюджет, или суммы излишне уплаченного и (или) взысканного налога, причитающейся организации, либо суммы произведенного зачета по налогу в отчетном периоде, но и отражение в бухгалтерском учете сумм, способных оказать влияние на величину налога на прибыль последующих отчетных периодов в соответствии с </w:t>
      </w:r>
      <w:hyperlink r:id="rId10"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39305C" w:rsidRPr="00247D01">
        <w:rPr>
          <w:rFonts w:ascii="Times New Roman" w:hAnsi="Times New Roman" w:cs="Times New Roman"/>
          <w:sz w:val="24"/>
          <w:szCs w:val="24"/>
        </w:rPr>
        <w:t xml:space="preserve">приказа </w:t>
      </w:r>
      <w:r w:rsidRPr="00247D01">
        <w:rPr>
          <w:rFonts w:ascii="Times New Roman" w:hAnsi="Times New Roman" w:cs="Times New Roman"/>
          <w:sz w:val="24"/>
          <w:szCs w:val="24"/>
        </w:rPr>
        <w:t>Минфина Р</w:t>
      </w:r>
      <w:r w:rsidR="0039305C"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39305C"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2. Положение может не применяться </w:t>
      </w:r>
      <w:r w:rsidR="005136CF" w:rsidRPr="00247D01">
        <w:rPr>
          <w:rFonts w:ascii="Times New Roman" w:hAnsi="Times New Roman" w:cs="Times New Roman"/>
          <w:sz w:val="24"/>
          <w:szCs w:val="24"/>
        </w:rPr>
        <w:t>организациями, которые вправе применять упрощенные способы ведения бухгалтерского учета, включая упрощенную бухгалтерскую (финансовую) отчетность.</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5136CF" w:rsidRPr="00247D01">
        <w:rPr>
          <w:rFonts w:ascii="Times New Roman" w:hAnsi="Times New Roman" w:cs="Times New Roman"/>
          <w:sz w:val="24"/>
          <w:szCs w:val="24"/>
        </w:rPr>
        <w:t>приказов</w:t>
      </w:r>
      <w:r w:rsidRPr="00247D01">
        <w:rPr>
          <w:rFonts w:ascii="Times New Roman" w:hAnsi="Times New Roman" w:cs="Times New Roman"/>
          <w:sz w:val="24"/>
          <w:szCs w:val="24"/>
        </w:rPr>
        <w:t xml:space="preserve"> Минфина Р</w:t>
      </w:r>
      <w:r w:rsidR="005136CF"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5136CF" w:rsidRPr="00247D01">
        <w:rPr>
          <w:rFonts w:ascii="Times New Roman" w:hAnsi="Times New Roman" w:cs="Times New Roman"/>
          <w:sz w:val="24"/>
          <w:szCs w:val="24"/>
        </w:rPr>
        <w:t xml:space="preserve">№ </w:t>
      </w:r>
      <w:r w:rsidRPr="00247D01">
        <w:rPr>
          <w:rFonts w:ascii="Times New Roman" w:hAnsi="Times New Roman" w:cs="Times New Roman"/>
          <w:sz w:val="24"/>
          <w:szCs w:val="24"/>
        </w:rPr>
        <w:t>23н</w:t>
      </w:r>
      <w:r w:rsidR="005136CF" w:rsidRPr="00247D01">
        <w:rPr>
          <w:rFonts w:ascii="Times New Roman" w:hAnsi="Times New Roman" w:cs="Times New Roman"/>
          <w:sz w:val="24"/>
          <w:szCs w:val="24"/>
        </w:rPr>
        <w:t xml:space="preserve">, от </w:t>
      </w:r>
      <w:r w:rsidR="00C9560F" w:rsidRPr="00247D01">
        <w:rPr>
          <w:rFonts w:ascii="Times New Roman" w:hAnsi="Times New Roman" w:cs="Times New Roman"/>
          <w:sz w:val="24"/>
          <w:szCs w:val="24"/>
        </w:rPr>
        <w:t>0</w:t>
      </w:r>
      <w:r w:rsidR="005136CF" w:rsidRPr="00247D01">
        <w:rPr>
          <w:rFonts w:ascii="Times New Roman" w:hAnsi="Times New Roman" w:cs="Times New Roman"/>
          <w:sz w:val="24"/>
          <w:szCs w:val="24"/>
        </w:rPr>
        <w:t>6.04.2015 57н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B06470" w:rsidRPr="00247D01" w:rsidRDefault="00B06470">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 w:name="Par51"/>
      <w:bookmarkEnd w:id="2"/>
      <w:r w:rsidRPr="00247D01">
        <w:rPr>
          <w:rFonts w:ascii="Times New Roman" w:hAnsi="Times New Roman" w:cs="Times New Roman"/>
          <w:sz w:val="24"/>
          <w:szCs w:val="24"/>
        </w:rPr>
        <w:t>II. Учет постоянных разниц, временных разниц</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и</w:t>
      </w:r>
      <w:proofErr w:type="gramEnd"/>
      <w:r w:rsidRPr="00247D01">
        <w:rPr>
          <w:rFonts w:ascii="Times New Roman" w:hAnsi="Times New Roman" w:cs="Times New Roman"/>
          <w:sz w:val="24"/>
          <w:szCs w:val="24"/>
        </w:rPr>
        <w:t xml:space="preserve"> постоянных налоговых обязательств (активов)</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5136CF"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5136CF"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5136CF"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3. Разница между бухгалтерской прибылью (убытком) и налогооблагаемой прибылью (убытком) отчетного периода, образовавшаяся в результате применения различных правил признания доходов и расходов, которые установлены в нормативных правовых актах по бухгалтерскому учету и </w:t>
      </w:r>
      <w:hyperlink r:id="rId11"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состоит из постоянных и временных разниц.</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Информация о постоянных и временных разницах формируется в бухгалтерском учете либо на основании первичных учетных документов непосредственно по счетам бухгалтерского учета, либо в ином порядке, определяемом организацией самостоятельно. </w:t>
      </w:r>
      <w:r w:rsidRPr="00247D01">
        <w:rPr>
          <w:rFonts w:ascii="Times New Roman" w:hAnsi="Times New Roman" w:cs="Times New Roman"/>
          <w:sz w:val="24"/>
          <w:szCs w:val="24"/>
        </w:rPr>
        <w:lastRenderedPageBreak/>
        <w:t>При этом постоянные и временные разницы отражаются в бухгалтерском учете обособленно. В аналитическом учете временные разницы учитываются дифференцированно по видам активов и обязательств, в оценке которых возникла временная разница.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абзац</w:t>
      </w:r>
      <w:proofErr w:type="gramEnd"/>
      <w:r w:rsidRPr="00247D01">
        <w:rPr>
          <w:rFonts w:ascii="Times New Roman" w:hAnsi="Times New Roman" w:cs="Times New Roman"/>
          <w:sz w:val="24"/>
          <w:szCs w:val="24"/>
        </w:rPr>
        <w:t xml:space="preserve"> введен </w:t>
      </w:r>
      <w:r w:rsidR="005136CF" w:rsidRPr="00247D01">
        <w:rPr>
          <w:rFonts w:ascii="Times New Roman" w:hAnsi="Times New Roman" w:cs="Times New Roman"/>
          <w:sz w:val="24"/>
          <w:szCs w:val="24"/>
        </w:rPr>
        <w:t>приказом</w:t>
      </w:r>
      <w:r w:rsidRPr="00247D01">
        <w:rPr>
          <w:rFonts w:ascii="Times New Roman" w:hAnsi="Times New Roman" w:cs="Times New Roman"/>
          <w:sz w:val="24"/>
          <w:szCs w:val="24"/>
        </w:rPr>
        <w:t xml:space="preserve"> Минфина Р</w:t>
      </w:r>
      <w:r w:rsidR="005136CF"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3" w:name="Par59"/>
      <w:bookmarkEnd w:id="3"/>
      <w:r w:rsidRPr="00247D01">
        <w:rPr>
          <w:rFonts w:ascii="Times New Roman" w:hAnsi="Times New Roman" w:cs="Times New Roman"/>
          <w:sz w:val="24"/>
          <w:szCs w:val="24"/>
        </w:rPr>
        <w:t>Постоянные разницы</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4. Для целей Положения под постоянными разницами понимаются доходы и расходы:</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 Минфина России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формирующие</w:t>
      </w:r>
      <w:proofErr w:type="gramEnd"/>
      <w:r w:rsidRPr="00247D01">
        <w:rPr>
          <w:rFonts w:ascii="Times New Roman" w:hAnsi="Times New Roman" w:cs="Times New Roman"/>
          <w:sz w:val="24"/>
          <w:szCs w:val="24"/>
        </w:rPr>
        <w:t xml:space="preserve"> бухгалтерскую прибыль (убыток) отчетного периода, но не учитываемые при определении налоговой базы по налогу на прибыль как отчетного, так и последующих отчетных периодов;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учитываемые</w:t>
      </w:r>
      <w:proofErr w:type="gramEnd"/>
      <w:r w:rsidRPr="00247D01">
        <w:rPr>
          <w:rFonts w:ascii="Times New Roman" w:hAnsi="Times New Roman" w:cs="Times New Roman"/>
          <w:sz w:val="24"/>
          <w:szCs w:val="24"/>
        </w:rPr>
        <w:t xml:space="preserve"> при определении налоговой базы по налогу на прибыль отчетного периода, но не признаваемые для целей бухгалтерского учета доходами и расходами как отчетного, так и последующих отчетных периодов.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Постоянные разницы возникают в результате: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превышения</w:t>
      </w:r>
      <w:proofErr w:type="gramEnd"/>
      <w:r w:rsidRPr="00247D01">
        <w:rPr>
          <w:rFonts w:ascii="Times New Roman" w:hAnsi="Times New Roman" w:cs="Times New Roman"/>
          <w:sz w:val="24"/>
          <w:szCs w:val="24"/>
        </w:rPr>
        <w:t xml:space="preserve"> фактических расходов, учитываемых при формировании бухгалтерской прибыли (убытка), над расходами, принимаемыми для целей налогообложения, по которым предусмотрены ограничения по расходам;</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непризнания</w:t>
      </w:r>
      <w:proofErr w:type="gramEnd"/>
      <w:r w:rsidRPr="00247D01">
        <w:rPr>
          <w:rFonts w:ascii="Times New Roman" w:hAnsi="Times New Roman" w:cs="Times New Roman"/>
          <w:sz w:val="24"/>
          <w:szCs w:val="24"/>
        </w:rPr>
        <w:t xml:space="preserve"> для целей налогообложения расходов, связанных с передачей на безвозмездной основе имущества (товаров, работ, услуг), в сумме стоимости имущества (товаров, работ, услуг) и расходов, связанных с этой передачей;</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абзац</w:t>
      </w:r>
      <w:proofErr w:type="gramEnd"/>
      <w:r w:rsidRPr="00247D01">
        <w:rPr>
          <w:rFonts w:ascii="Times New Roman" w:hAnsi="Times New Roman" w:cs="Times New Roman"/>
          <w:sz w:val="24"/>
          <w:szCs w:val="24"/>
        </w:rPr>
        <w:t xml:space="preserve">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6D583B"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образования</w:t>
      </w:r>
      <w:proofErr w:type="gramEnd"/>
      <w:r w:rsidRPr="00247D01">
        <w:rPr>
          <w:rFonts w:ascii="Times New Roman" w:hAnsi="Times New Roman" w:cs="Times New Roman"/>
          <w:sz w:val="24"/>
          <w:szCs w:val="24"/>
        </w:rPr>
        <w:t xml:space="preserve"> убытка, перенесенного на будущее, который по истечении определенного времени, согласно </w:t>
      </w:r>
      <w:hyperlink r:id="rId12" w:history="1">
        <w:r w:rsidRPr="00247D01">
          <w:rPr>
            <w:rFonts w:ascii="Times New Roman" w:hAnsi="Times New Roman" w:cs="Times New Roman"/>
            <w:color w:val="0000FF"/>
            <w:sz w:val="24"/>
            <w:szCs w:val="24"/>
          </w:rPr>
          <w:t>з</w:t>
        </w:r>
        <w:r w:rsidRPr="00247D01">
          <w:rPr>
            <w:rFonts w:ascii="Times New Roman" w:hAnsi="Times New Roman" w:cs="Times New Roman"/>
            <w:sz w:val="24"/>
            <w:szCs w:val="24"/>
          </w:rPr>
          <w:t>аконодательству</w:t>
        </w:r>
      </w:hyperlink>
      <w:r w:rsidRPr="00247D01">
        <w:rPr>
          <w:rFonts w:ascii="Times New Roman" w:hAnsi="Times New Roman" w:cs="Times New Roman"/>
          <w:sz w:val="24"/>
          <w:szCs w:val="24"/>
        </w:rPr>
        <w:t xml:space="preserve"> Российской Федерации о налогах и сборах, уже не может быть принят в целях налогообложения как в отчетном, так 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прочих</w:t>
      </w:r>
      <w:proofErr w:type="gramEnd"/>
      <w:r w:rsidRPr="00247D01">
        <w:rPr>
          <w:rFonts w:ascii="Times New Roman" w:hAnsi="Times New Roman" w:cs="Times New Roman"/>
          <w:sz w:val="24"/>
          <w:szCs w:val="24"/>
        </w:rPr>
        <w:t xml:space="preserve"> аналогичных различий.</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5 - 6. Исключены</w:t>
      </w:r>
      <w:r w:rsidR="00C03281" w:rsidRPr="00247D01">
        <w:rPr>
          <w:rFonts w:ascii="Times New Roman" w:hAnsi="Times New Roman" w:cs="Times New Roman"/>
          <w:sz w:val="24"/>
          <w:szCs w:val="24"/>
        </w:rPr>
        <w:t xml:space="preserve">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w:t>
      </w:r>
      <w:r w:rsidRPr="00247D01">
        <w:rPr>
          <w:rFonts w:ascii="Times New Roman" w:hAnsi="Times New Roman" w:cs="Times New Roman"/>
          <w:sz w:val="24"/>
          <w:szCs w:val="24"/>
        </w:rPr>
        <w:t>п</w:t>
      </w:r>
      <w:r w:rsidR="006D583B" w:rsidRPr="00247D01">
        <w:rPr>
          <w:rFonts w:ascii="Times New Roman" w:hAnsi="Times New Roman" w:cs="Times New Roman"/>
          <w:sz w:val="24"/>
          <w:szCs w:val="24"/>
        </w:rPr>
        <w:t xml:space="preserve">риказ </w:t>
      </w:r>
      <w:r w:rsidR="00C03281" w:rsidRPr="00247D01">
        <w:rPr>
          <w:rFonts w:ascii="Times New Roman" w:hAnsi="Times New Roman" w:cs="Times New Roman"/>
          <w:sz w:val="24"/>
          <w:szCs w:val="24"/>
        </w:rPr>
        <w:t>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7. Для целей Положения под постоянным налоговым обязательством (активом) понимается сумма налога, которая приводит к увеличению (уменьшению) налоговых платежей по налогу на прибыль в отчетном периоде.</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Постоянное налоговое обязательство (актив) признается организацией в том отчетном периоде, в котором возникает постоянная разница.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Постоянное налоговое обязательство (актив) равняется величине, определяемой как произведение постоянной разницы, возникшей в отчетном периоде, на ставку налога на прибыль, установленную </w:t>
      </w:r>
      <w:hyperlink r:id="rId13"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и действующую на отчетную дату.</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Абзац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6D583B"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4" w:name="Par82"/>
      <w:bookmarkEnd w:id="4"/>
      <w:r w:rsidRPr="00247D01">
        <w:rPr>
          <w:rFonts w:ascii="Times New Roman" w:hAnsi="Times New Roman" w:cs="Times New Roman"/>
          <w:sz w:val="24"/>
          <w:szCs w:val="24"/>
        </w:rPr>
        <w:t>Временные разницы</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8. Для целей Положения под временными разницами понимаются доходы и расходы, формирующие бухгалтерскую прибыль (убыток) в одном отчетном периоде, а налоговую базу по налогу на прибыль - в другом или в других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lastRenderedPageBreak/>
        <w:t>9. Временные разницы при формировании налогооблагаемой прибыли приводят к образованию отложенного налога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Для целей Положения под отложенным налогом на прибыль понимается сумма, которая оказывает влияние на величину налога на прибыль, подлежащего уплате в бюджет в следующем за отчетным или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10. Временные разницы в зависимости от характера их влияния на налогооблагаемую прибыль (убыток) подразделяются на: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вычитаемые</w:t>
      </w:r>
      <w:proofErr w:type="gramEnd"/>
      <w:r w:rsidRPr="00247D01">
        <w:rPr>
          <w:rFonts w:ascii="Times New Roman" w:hAnsi="Times New Roman" w:cs="Times New Roman"/>
          <w:sz w:val="24"/>
          <w:szCs w:val="24"/>
        </w:rPr>
        <w:t xml:space="preserve"> временные разницы;</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налогооблагаемые</w:t>
      </w:r>
      <w:proofErr w:type="gramEnd"/>
      <w:r w:rsidRPr="00247D01">
        <w:rPr>
          <w:rFonts w:ascii="Times New Roman" w:hAnsi="Times New Roman" w:cs="Times New Roman"/>
          <w:sz w:val="24"/>
          <w:szCs w:val="24"/>
        </w:rPr>
        <w:t xml:space="preserve"> временные разницы.</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11. Вычитаемые временные разницы при формировании налогооблагаемой прибыли (убытка) приводят к образованию отложенного налога на прибыль, который должен уменьшить сумму налога на прибыль, подлежащего уплате в бюджет в следующем за отчетным или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Вычитаемые временные разницы образуются в результате: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применения</w:t>
      </w:r>
      <w:proofErr w:type="gramEnd"/>
      <w:r w:rsidRPr="00247D01">
        <w:rPr>
          <w:rFonts w:ascii="Times New Roman" w:hAnsi="Times New Roman" w:cs="Times New Roman"/>
          <w:sz w:val="24"/>
          <w:szCs w:val="24"/>
        </w:rPr>
        <w:t xml:space="preserve"> разных способов начисления амортизации для целей бухгалтерского учета и целей определения налога на прибыль;</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применения</w:t>
      </w:r>
      <w:proofErr w:type="gramEnd"/>
      <w:r w:rsidRPr="00247D01">
        <w:rPr>
          <w:rFonts w:ascii="Times New Roman" w:hAnsi="Times New Roman" w:cs="Times New Roman"/>
          <w:sz w:val="24"/>
          <w:szCs w:val="24"/>
        </w:rPr>
        <w:t xml:space="preserve"> разных способов признания коммерческих и управленческих расходов в себестоимости проданных продукции, товаров, работ, услуг в отчетном периоде для целей бухгалтерского учета и целей налогообложения;</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абзац</w:t>
      </w:r>
      <w:proofErr w:type="gramEnd"/>
      <w:r w:rsidRPr="00247D01">
        <w:rPr>
          <w:rFonts w:ascii="Times New Roman" w:hAnsi="Times New Roman" w:cs="Times New Roman"/>
          <w:sz w:val="24"/>
          <w:szCs w:val="24"/>
        </w:rPr>
        <w:t xml:space="preserve">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6D583B"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убытка</w:t>
      </w:r>
      <w:proofErr w:type="gramEnd"/>
      <w:r w:rsidRPr="00247D01">
        <w:rPr>
          <w:rFonts w:ascii="Times New Roman" w:hAnsi="Times New Roman" w:cs="Times New Roman"/>
          <w:sz w:val="24"/>
          <w:szCs w:val="24"/>
        </w:rPr>
        <w:t>, перенесенного на будущее, не использованного для уменьшения налога на прибыль в отчетном периоде, но который будет принят в целях налогообложения в последующих отчетных периодах, если иное не предусмотрено законодательством Российской Федерации о налогах и сборах;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применения</w:t>
      </w:r>
      <w:proofErr w:type="gramEnd"/>
      <w:r w:rsidRPr="00247D01">
        <w:rPr>
          <w:rFonts w:ascii="Times New Roman" w:hAnsi="Times New Roman" w:cs="Times New Roman"/>
          <w:sz w:val="24"/>
          <w:szCs w:val="24"/>
        </w:rPr>
        <w:t>, в случае продажи объектов основных средств, разных правил признания для целей бухгалтерского учета и целей налогообложения остаточной стоимости объектов основных средств и расходов, связанных с их продажей;</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наличия</w:t>
      </w:r>
      <w:proofErr w:type="gramEnd"/>
      <w:r w:rsidRPr="00247D01">
        <w:rPr>
          <w:rFonts w:ascii="Times New Roman" w:hAnsi="Times New Roman" w:cs="Times New Roman"/>
          <w:sz w:val="24"/>
          <w:szCs w:val="24"/>
        </w:rPr>
        <w:t xml:space="preserve"> кредиторской задолженности за приобретенные товары (работы, услуги) при использовании кассового метода определения доходов и расходов в целях налогообложения, а в целях бухгалтерского учета - исходя из допущения временной определенности фактов хозяйственной деятельности;</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прочих</w:t>
      </w:r>
      <w:proofErr w:type="gramEnd"/>
      <w:r w:rsidRPr="00247D01">
        <w:rPr>
          <w:rFonts w:ascii="Times New Roman" w:hAnsi="Times New Roman" w:cs="Times New Roman"/>
          <w:sz w:val="24"/>
          <w:szCs w:val="24"/>
        </w:rPr>
        <w:t xml:space="preserve"> аналогичных различий.</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12. Налогооблагаемые временные разницы при формировании налогооблагаемой прибыли (убытка) приводят к образованию отложенного налога на прибыль, который должен увеличить сумму налога на прибыль, подлежащего уплате в бюджет в следующем за отчетным или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Налогооблагаемые временные разницы образуются в результате: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применения</w:t>
      </w:r>
      <w:proofErr w:type="gramEnd"/>
      <w:r w:rsidRPr="00247D01">
        <w:rPr>
          <w:rFonts w:ascii="Times New Roman" w:hAnsi="Times New Roman" w:cs="Times New Roman"/>
          <w:sz w:val="24"/>
          <w:szCs w:val="24"/>
        </w:rPr>
        <w:t xml:space="preserve"> разных способов начисления амортизации для целей бухгалтерского учета и целей определения налога на прибыль;</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признания</w:t>
      </w:r>
      <w:proofErr w:type="gramEnd"/>
      <w:r w:rsidRPr="00247D01">
        <w:rPr>
          <w:rFonts w:ascii="Times New Roman" w:hAnsi="Times New Roman" w:cs="Times New Roman"/>
          <w:sz w:val="24"/>
          <w:szCs w:val="24"/>
        </w:rPr>
        <w:t xml:space="preserve"> выручки от продажи продукции (товаров, работ, услуг) в виде доходов от обычных видов деятельности отчетного периода, а также признания процентных доходов для целей бухгалтерского учета исходя из допущения временной определенности фактов хозяйственной деятельности, а для целей налогообложения - по кассовому методу;</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абзац</w:t>
      </w:r>
      <w:proofErr w:type="gramEnd"/>
      <w:r w:rsidRPr="00247D01">
        <w:rPr>
          <w:rFonts w:ascii="Times New Roman" w:hAnsi="Times New Roman" w:cs="Times New Roman"/>
          <w:sz w:val="24"/>
          <w:szCs w:val="24"/>
        </w:rPr>
        <w:t xml:space="preserve"> исключен</w:t>
      </w:r>
      <w:r w:rsidR="00C03281" w:rsidRPr="00247D01">
        <w:rPr>
          <w:rFonts w:ascii="Times New Roman" w:hAnsi="Times New Roman" w:cs="Times New Roman"/>
          <w:sz w:val="24"/>
          <w:szCs w:val="24"/>
        </w:rPr>
        <w:t xml:space="preserve"> - </w:t>
      </w:r>
      <w:r w:rsidR="006D583B" w:rsidRPr="00247D01">
        <w:rPr>
          <w:rFonts w:ascii="Times New Roman" w:hAnsi="Times New Roman" w:cs="Times New Roman"/>
          <w:sz w:val="24"/>
          <w:szCs w:val="24"/>
        </w:rPr>
        <w:t>приказ</w:t>
      </w:r>
      <w:r w:rsidR="00C03281"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применения</w:t>
      </w:r>
      <w:proofErr w:type="gramEnd"/>
      <w:r w:rsidRPr="00247D01">
        <w:rPr>
          <w:rFonts w:ascii="Times New Roman" w:hAnsi="Times New Roman" w:cs="Times New Roman"/>
          <w:sz w:val="24"/>
          <w:szCs w:val="24"/>
        </w:rPr>
        <w:t xml:space="preserve"> различных правил отражения процентов, уплачиваемых организацией за предоставление ей в пользование денежных средств (кредитов, займов) для целей бухгалтерского учета и целей налогообложения;</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прочих</w:t>
      </w:r>
      <w:proofErr w:type="gramEnd"/>
      <w:r w:rsidRPr="00247D01">
        <w:rPr>
          <w:rFonts w:ascii="Times New Roman" w:hAnsi="Times New Roman" w:cs="Times New Roman"/>
          <w:sz w:val="24"/>
          <w:szCs w:val="24"/>
        </w:rPr>
        <w:t xml:space="preserve"> аналогичных различий.</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13.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6D583B"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5" w:name="Par110"/>
      <w:bookmarkEnd w:id="5"/>
      <w:r w:rsidRPr="00247D01">
        <w:rPr>
          <w:rFonts w:ascii="Times New Roman" w:hAnsi="Times New Roman" w:cs="Times New Roman"/>
          <w:sz w:val="24"/>
          <w:szCs w:val="24"/>
        </w:rPr>
        <w:lastRenderedPageBreak/>
        <w:t>III. Отложенные налоговые активы и отложенные налоговые</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обязательства</w:t>
      </w:r>
      <w:proofErr w:type="gramEnd"/>
      <w:r w:rsidRPr="00247D01">
        <w:rPr>
          <w:rFonts w:ascii="Times New Roman" w:hAnsi="Times New Roman" w:cs="Times New Roman"/>
          <w:sz w:val="24"/>
          <w:szCs w:val="24"/>
        </w:rPr>
        <w:t>, их признание и отражение</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бухгалтерском учете</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14. Для целей Положения под отложенным налоговым активом понимается та часть отложенного налога на прибыль, которая должна привести к уменьшению налога на прибыль, подлежащего уплате в бюджет в следующем за отчетным или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Организация признает отложенные налоговые активы в том отчетном периоде, когда возникают вычитаемые временные разницы, при условии существования вероятности того, что она получит налогооблагаемую прибыль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Отложенные налоговые активы отражаются в бухгалтерском учете с учетом всех вычитаемых временных разниц, за исключением случаев, когда существует вероятность того, что вычитаемая временная разница не будет уменьшена или полностью погашена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Изменение величины отложенных налоговых активов в отчетном периоде равняется произведению вычитаемых временных разниц, возникших (погашенных) в отчетном периоде, на ставку налога на прибыль, установленную </w:t>
      </w:r>
      <w:hyperlink r:id="rId14"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и действующую на отчетную дату. В случае изменения ставок налога на прибыль в соответствии с законодательством Российской Федерации о налогах и сборах величина отложенных налоговых активов подлежит пересчету на дату, предшествующую дате начала применения измененных ставок с отнесением возникшей в результате пересчета разницы на счет учета прибылей и убытков.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w:t>
      </w:r>
      <w:r w:rsidRPr="00247D01">
        <w:rPr>
          <w:rFonts w:ascii="Times New Roman" w:hAnsi="Times New Roman" w:cs="Times New Roman"/>
          <w:sz w:val="24"/>
          <w:szCs w:val="24"/>
        </w:rPr>
        <w:t>риказов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 23н</w:t>
      </w:r>
      <w:r w:rsidRPr="00247D01">
        <w:rPr>
          <w:rFonts w:ascii="Times New Roman" w:hAnsi="Times New Roman" w:cs="Times New Roman"/>
          <w:sz w:val="24"/>
          <w:szCs w:val="24"/>
        </w:rPr>
        <w:t xml:space="preserve">, от 24.12.2010 </w:t>
      </w:r>
      <w:r w:rsidR="006D583B" w:rsidRPr="00247D01">
        <w:rPr>
          <w:rFonts w:ascii="Times New Roman" w:hAnsi="Times New Roman" w:cs="Times New Roman"/>
          <w:sz w:val="24"/>
          <w:szCs w:val="24"/>
        </w:rPr>
        <w:t>№ 186н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Отложенные налоговые активы отражаются в бухгалтерском учете на отдельном синтетическом счете по учету отложенных налоговых активов.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6D583B"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6D583B"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6D583B"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6" w:name="Par122"/>
      <w:bookmarkEnd w:id="6"/>
      <w:r w:rsidRPr="00247D01">
        <w:rPr>
          <w:rFonts w:ascii="Times New Roman" w:hAnsi="Times New Roman" w:cs="Times New Roman"/>
          <w:sz w:val="24"/>
          <w:szCs w:val="24"/>
        </w:rPr>
        <w:t>Пример возникновения</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вычитаемой</w:t>
      </w:r>
      <w:proofErr w:type="gramEnd"/>
      <w:r w:rsidRPr="00247D01">
        <w:rPr>
          <w:rFonts w:ascii="Times New Roman" w:hAnsi="Times New Roman" w:cs="Times New Roman"/>
          <w:sz w:val="24"/>
          <w:szCs w:val="24"/>
        </w:rPr>
        <w:t xml:space="preserve"> временной разницы, которая приводит</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к</w:t>
      </w:r>
      <w:proofErr w:type="gramEnd"/>
      <w:r w:rsidRPr="00247D01">
        <w:rPr>
          <w:rFonts w:ascii="Times New Roman" w:hAnsi="Times New Roman" w:cs="Times New Roman"/>
          <w:sz w:val="24"/>
          <w:szCs w:val="24"/>
        </w:rPr>
        <w:t xml:space="preserve"> образованию отложенного налогового актива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Базовые данные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Организация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А</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20 февраля 2003 года приняла к бухгалтерскому учету объект основных средств на сумму 120 000 руб. со сроком полезного использования 5 лет. Ставка налога на прибыль составила 24 процента.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В целях бухгалтерского учета организация осуществляет начисление амортизации путем применения способа уменьшаемого остатка, а в целях определения налоговой базы по налогу на прибыль - линейный метод.</w:t>
      </w:r>
    </w:p>
    <w:p w:rsidR="00C03281" w:rsidRPr="00247D01" w:rsidRDefault="00C03281" w:rsidP="008E482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При составлении бухгалтерской отчетности и налоговой декларации по налогу на прибыль за 2003 год организация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А</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получила следующие данные:</w:t>
      </w: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500"/>
        <w:gridCol w:w="2700"/>
        <w:gridCol w:w="2592"/>
      </w:tblGrid>
      <w:tr w:rsidR="00C03281" w:rsidRPr="00247D01">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Для целей бухгалтерского учета</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(руб.)</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Для целей определения налогооблагаемой базы по налогу на прибыль</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(руб.)</w:t>
            </w:r>
          </w:p>
        </w:tc>
      </w:tr>
      <w:tr w:rsidR="00C03281" w:rsidRPr="00247D01">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Принят к бухгалтерскому учету объект основных средств 20 февраля 2003 г. со сроком полезного использования 5 лет</w:t>
            </w:r>
          </w:p>
        </w:tc>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120 000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120 000</w:t>
            </w:r>
          </w:p>
        </w:tc>
      </w:tr>
      <w:tr w:rsidR="00C03281" w:rsidRPr="00247D01">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 xml:space="preserve">Сумма начисленной амортизации за 2003 </w:t>
            </w:r>
            <w:r w:rsidRPr="00247D01">
              <w:rPr>
                <w:rFonts w:ascii="Times New Roman" w:hAnsi="Times New Roman" w:cs="Times New Roman"/>
                <w:sz w:val="24"/>
                <w:szCs w:val="24"/>
              </w:rPr>
              <w:lastRenderedPageBreak/>
              <w:t>год составила</w:t>
            </w:r>
          </w:p>
        </w:tc>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lastRenderedPageBreak/>
              <w:t>40 000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20 000</w:t>
            </w:r>
          </w:p>
        </w:tc>
      </w:tr>
      <w:tr w:rsidR="00C03281" w:rsidRPr="00247D01">
        <w:tc>
          <w:tcPr>
            <w:tcW w:w="45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lastRenderedPageBreak/>
              <w:t>Балансовая стоимость объекта основного средства на 01.01.2004</w:t>
            </w:r>
          </w:p>
        </w:tc>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80 000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100 000</w:t>
            </w:r>
          </w:p>
        </w:tc>
      </w:tr>
    </w:tbl>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Вычитаемая временная разница при определении налоговой базы по налогу на прибыль за 2003 год составила: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20 000 руб. (40 000 руб. - 20 000 руб.).</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Отложенный налоговый актив при определении налоговой базы по налогу на прибыль за 2003 год составил:</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20 000 руб. x 24% / 100 = 4 800 руб.</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15. Для целей Положения под отложенным налоговым обязательством понимается та часть отложенного налога на прибыль, которая должна привести к увеличению налога на прибыль, подлежащего уплате в бюджет в следующем за отчетным или в последующих отчетных периодах.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Отложенные налоговые обязательства признаются в том отчетном периоде, когда возникают налогооблагаемые временные разницы.</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Изменение величины отложенных налоговых обязательств в отчетном периоде равняется произведению налогооблагаемых временных разниц, возникших (погашенных) в отчетном периоде, на ставку налога на прибыль, установленную </w:t>
      </w:r>
      <w:hyperlink r:id="rId15"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и действующую на отчетную дату. В случае изменения ставок налога на прибыль в соответствии с законодательством Российской Федерации о налогах и сборах величина отложенных налоговых обязательств подлежит пересчету на дату, предшествующую дате начала применения измененных ставок с отнесением возникшей в результате пересчета разницы на счет учета прибылей и убытков.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w:t>
      </w:r>
      <w:r w:rsidRPr="00247D01">
        <w:rPr>
          <w:rFonts w:ascii="Times New Roman" w:hAnsi="Times New Roman" w:cs="Times New Roman"/>
          <w:sz w:val="24"/>
          <w:szCs w:val="24"/>
        </w:rPr>
        <w:t>риказов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 23н</w:t>
      </w:r>
      <w:r w:rsidRPr="00247D01">
        <w:rPr>
          <w:rFonts w:ascii="Times New Roman" w:hAnsi="Times New Roman" w:cs="Times New Roman"/>
          <w:sz w:val="24"/>
          <w:szCs w:val="24"/>
        </w:rPr>
        <w:t xml:space="preserve">, от 24.12.2010 </w:t>
      </w:r>
      <w:r w:rsidR="008E4822" w:rsidRPr="00247D01">
        <w:rPr>
          <w:rFonts w:ascii="Times New Roman" w:hAnsi="Times New Roman" w:cs="Times New Roman"/>
          <w:sz w:val="24"/>
          <w:szCs w:val="24"/>
        </w:rPr>
        <w:t>№ 186н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Отложенные налоговые обязательства отражаются в бухгалтерском учете на отдельном синтетическом счете по учету отложенных налоговых обязательств.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7" w:name="Par161"/>
      <w:bookmarkEnd w:id="7"/>
      <w:r w:rsidRPr="00247D01">
        <w:rPr>
          <w:rFonts w:ascii="Times New Roman" w:hAnsi="Times New Roman" w:cs="Times New Roman"/>
          <w:sz w:val="24"/>
          <w:szCs w:val="24"/>
        </w:rPr>
        <w:t>Пример возникновения</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налогооблагаемой</w:t>
      </w:r>
      <w:proofErr w:type="gramEnd"/>
      <w:r w:rsidRPr="00247D01">
        <w:rPr>
          <w:rFonts w:ascii="Times New Roman" w:hAnsi="Times New Roman" w:cs="Times New Roman"/>
          <w:sz w:val="24"/>
          <w:szCs w:val="24"/>
        </w:rPr>
        <w:t xml:space="preserve"> временной разницы, которая приводит</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247D01">
        <w:rPr>
          <w:rFonts w:ascii="Times New Roman" w:hAnsi="Times New Roman" w:cs="Times New Roman"/>
          <w:sz w:val="24"/>
          <w:szCs w:val="24"/>
        </w:rPr>
        <w:t>к</w:t>
      </w:r>
      <w:proofErr w:type="gramEnd"/>
      <w:r w:rsidRPr="00247D01">
        <w:rPr>
          <w:rFonts w:ascii="Times New Roman" w:hAnsi="Times New Roman" w:cs="Times New Roman"/>
          <w:sz w:val="24"/>
          <w:szCs w:val="24"/>
        </w:rPr>
        <w:t xml:space="preserve"> образованию отложенного налогового обязательства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Базовые данные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Организация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Б</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25 декабря 2002 года приняла к бухгалтерскому учету объект основных средств на сумму 120 000 руб. со сроком полезного использования 5 лет. Ставка налога на прибыль составила 24 процента.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Для целей бухгалтерского учета организация осуществляет начисление амортизации линейным способом, а для целей определения налоговой базы по налогу на прибыль - нелинейным методом.</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При составлении бухгалтерской отчетности и налоговой декларации за 2003 год организация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Б</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получила следующие данные:</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896"/>
        <w:gridCol w:w="2304"/>
        <w:gridCol w:w="2592"/>
      </w:tblGrid>
      <w:tr w:rsidR="00C03281" w:rsidRPr="00247D01">
        <w:tc>
          <w:tcPr>
            <w:tcW w:w="48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
        </w:tc>
        <w:tc>
          <w:tcPr>
            <w:tcW w:w="2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 xml:space="preserve">Для целей бухгалтерского </w:t>
            </w:r>
            <w:r w:rsidRPr="00247D01">
              <w:rPr>
                <w:rFonts w:ascii="Times New Roman" w:hAnsi="Times New Roman" w:cs="Times New Roman"/>
                <w:sz w:val="24"/>
                <w:szCs w:val="24"/>
              </w:rPr>
              <w:lastRenderedPageBreak/>
              <w:t>учета</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(руб.)</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lastRenderedPageBreak/>
              <w:t xml:space="preserve">Для целей определения налогооблагаемой базы </w:t>
            </w:r>
            <w:r w:rsidRPr="00247D01">
              <w:rPr>
                <w:rFonts w:ascii="Times New Roman" w:hAnsi="Times New Roman" w:cs="Times New Roman"/>
                <w:sz w:val="24"/>
                <w:szCs w:val="24"/>
              </w:rPr>
              <w:lastRenderedPageBreak/>
              <w:t>по налогу на прибыль</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(руб.)</w:t>
            </w:r>
          </w:p>
        </w:tc>
      </w:tr>
      <w:tr w:rsidR="00C03281" w:rsidRPr="00247D01">
        <w:tc>
          <w:tcPr>
            <w:tcW w:w="48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lastRenderedPageBreak/>
              <w:t>1</w:t>
            </w:r>
          </w:p>
        </w:tc>
        <w:tc>
          <w:tcPr>
            <w:tcW w:w="2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3</w:t>
            </w:r>
          </w:p>
        </w:tc>
      </w:tr>
      <w:tr w:rsidR="00C03281" w:rsidRPr="00247D01">
        <w:tc>
          <w:tcPr>
            <w:tcW w:w="48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Принят к бухгалтерскому учету объект основных средств 25 декабря 2002 г. со сроком полезного использования 5 лет</w:t>
            </w:r>
          </w:p>
        </w:tc>
        <w:tc>
          <w:tcPr>
            <w:tcW w:w="2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120 000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120 000</w:t>
            </w:r>
          </w:p>
        </w:tc>
      </w:tr>
      <w:tr w:rsidR="00C03281" w:rsidRPr="00247D01">
        <w:tc>
          <w:tcPr>
            <w:tcW w:w="48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Сумма начисленной амортизации за 2003 год составила</w:t>
            </w:r>
          </w:p>
        </w:tc>
        <w:tc>
          <w:tcPr>
            <w:tcW w:w="2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24 000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40 130</w:t>
            </w:r>
          </w:p>
        </w:tc>
      </w:tr>
      <w:tr w:rsidR="00C03281" w:rsidRPr="00247D01">
        <w:tc>
          <w:tcPr>
            <w:tcW w:w="48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Балансовая стоимость основного средства на 01.01.2004</w:t>
            </w:r>
          </w:p>
        </w:tc>
        <w:tc>
          <w:tcPr>
            <w:tcW w:w="2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96 000</w:t>
            </w:r>
          </w:p>
        </w:tc>
        <w:tc>
          <w:tcPr>
            <w:tcW w:w="2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79 870</w:t>
            </w:r>
          </w:p>
        </w:tc>
      </w:tr>
    </w:tbl>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Налогооблагаемая временная разница при определении налоговой базы по налогу на прибыль за 2003 год составила: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16 130 руб. (40 130 руб. - 24 000 руб.).</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Отложенное налоговое обязательство при определении налоговой базы по налогу на прибыль за 2003 год составило:</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16 130 руб. x 24% / 100 = 3 871 руб.</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16. В случае, если </w:t>
      </w:r>
      <w:hyperlink r:id="rId16"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предусмотрены разные ставки налога на прибыль по отдельным видам доходов, то при оценке отложенного налогового актива или отложенного налогового обязательства ставка налога на прибыль должна соответствовать тому виду дохода, который ведет к уменьшению или полному погашению вычитаемой или налогооблагаемой временной разницы в следующем за отчетным или последующих отчетных периодах.</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17. Абзац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8E4822"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По мере уменьшения или полного погашения вычитаемых временных разниц будут уменьшаться или полностью погашаться отложенные налоговые активы.</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 Минфина России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В случае, если в текущем отчетном периоде отсутствует налогооблагаемая прибыль, но существует вероятность того, что налогооблагаемая прибыль возникнет в последующих отчетных периодах, то суммы отложенного налогового актива останутся без изменения до такого отчетного периода, когда возникнет в организации налогооблагаемая прибыль, если иное не предусмотрено законодательством Российской Федерации о налогах и сборах.</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Отложенный налоговый актив при выбытии актива, по которому он был начислен, списывается в сумме, на которую по законодательству Российской Федерации о налогах и сборах не будет уменьшена налогооблагаемая прибыль, как отчетного периода, так и последующих отчетных периодов.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9560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18. Абзац исключен</w:t>
      </w:r>
      <w:r w:rsidR="00C03281" w:rsidRPr="00247D01">
        <w:rPr>
          <w:rFonts w:ascii="Times New Roman" w:hAnsi="Times New Roman" w:cs="Times New Roman"/>
          <w:sz w:val="24"/>
          <w:szCs w:val="24"/>
        </w:rPr>
        <w:t xml:space="preserve"> - </w:t>
      </w:r>
      <w:r w:rsidRPr="00247D01">
        <w:rPr>
          <w:rFonts w:ascii="Times New Roman" w:hAnsi="Times New Roman" w:cs="Times New Roman"/>
          <w:sz w:val="24"/>
          <w:szCs w:val="24"/>
        </w:rPr>
        <w:t>п</w:t>
      </w:r>
      <w:r w:rsidR="008E4822" w:rsidRPr="00247D01">
        <w:rPr>
          <w:rFonts w:ascii="Times New Roman" w:hAnsi="Times New Roman" w:cs="Times New Roman"/>
          <w:sz w:val="24"/>
          <w:szCs w:val="24"/>
        </w:rPr>
        <w:t>риказ</w:t>
      </w:r>
      <w:r w:rsidR="00C03281"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00C03281"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00C03281"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По мере уменьшения или полного погашения налогооблагаемых временных разниц будут уменьшаться или полностью погашаться отложенные налоговые обязательства.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Отложенное налоговое обязательство при выбытии актива или вида обязательства, по которому оно было начислено, списывается в сумме, на которую по законодательству </w:t>
      </w:r>
      <w:r w:rsidRPr="00247D01">
        <w:rPr>
          <w:rFonts w:ascii="Times New Roman" w:hAnsi="Times New Roman" w:cs="Times New Roman"/>
          <w:sz w:val="24"/>
          <w:szCs w:val="24"/>
        </w:rPr>
        <w:lastRenderedPageBreak/>
        <w:t>Российской Федерации о налогах и сборах не будет увеличена налогооблагаемая прибыль, как отчетного, так и последующих отчетных периодов.</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19. При составлении бухгалтерской отчетности организации предоставляется право отражать в бухгалтерском балансе сальдированную (свернутую) сумму отложенного налогового актива и отложенного налогового обязательства, кроме случаев, когда законодательством Российской Федерации о налогах и сборах предусмотрено раздельное формирование налоговой базы.</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8E4822"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24.12.2010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186н)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Абзацы в</w:t>
      </w:r>
      <w:r w:rsidR="00C9560F" w:rsidRPr="00247D01">
        <w:rPr>
          <w:rFonts w:ascii="Times New Roman" w:hAnsi="Times New Roman" w:cs="Times New Roman"/>
          <w:sz w:val="24"/>
          <w:szCs w:val="24"/>
        </w:rPr>
        <w:t>торой - четвертый утратили силу</w:t>
      </w:r>
      <w:r w:rsidRPr="00247D01">
        <w:rPr>
          <w:rFonts w:ascii="Times New Roman" w:hAnsi="Times New Roman" w:cs="Times New Roman"/>
          <w:sz w:val="24"/>
          <w:szCs w:val="24"/>
        </w:rPr>
        <w:t xml:space="preserve"> - </w:t>
      </w:r>
      <w:r w:rsidR="00C9560F" w:rsidRPr="00247D01">
        <w:rPr>
          <w:rFonts w:ascii="Times New Roman" w:hAnsi="Times New Roman" w:cs="Times New Roman"/>
          <w:sz w:val="24"/>
          <w:szCs w:val="24"/>
        </w:rPr>
        <w:t>п</w:t>
      </w:r>
      <w:r w:rsidR="008E4822" w:rsidRPr="00247D01">
        <w:rPr>
          <w:rFonts w:ascii="Times New Roman" w:hAnsi="Times New Roman" w:cs="Times New Roman"/>
          <w:sz w:val="24"/>
          <w:szCs w:val="24"/>
        </w:rPr>
        <w:t>риказ</w:t>
      </w:r>
      <w:r w:rsidRPr="00247D01">
        <w:rPr>
          <w:rFonts w:ascii="Times New Roman" w:hAnsi="Times New Roman" w:cs="Times New Roman"/>
          <w:sz w:val="24"/>
          <w:szCs w:val="24"/>
        </w:rPr>
        <w:t xml:space="preserve"> Минфина Р</w:t>
      </w:r>
      <w:r w:rsidR="008E4822"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24.12.2010 </w:t>
      </w:r>
      <w:r w:rsidR="008E4822" w:rsidRPr="00247D01">
        <w:rPr>
          <w:rFonts w:ascii="Times New Roman" w:hAnsi="Times New Roman" w:cs="Times New Roman"/>
          <w:sz w:val="24"/>
          <w:szCs w:val="24"/>
        </w:rPr>
        <w:t>№</w:t>
      </w:r>
      <w:r w:rsidRPr="00247D01">
        <w:rPr>
          <w:rFonts w:ascii="Times New Roman" w:hAnsi="Times New Roman" w:cs="Times New Roman"/>
          <w:sz w:val="24"/>
          <w:szCs w:val="24"/>
        </w:rPr>
        <w:t xml:space="preserve"> 186н.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8" w:name="Par212"/>
      <w:bookmarkEnd w:id="8"/>
      <w:r w:rsidRPr="00247D01">
        <w:rPr>
          <w:rFonts w:ascii="Times New Roman" w:hAnsi="Times New Roman" w:cs="Times New Roman"/>
          <w:sz w:val="24"/>
          <w:szCs w:val="24"/>
        </w:rPr>
        <w:t>IV. Учет налога на прибыль</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 w:name="Par214"/>
      <w:bookmarkEnd w:id="9"/>
      <w:r w:rsidRPr="00247D01">
        <w:rPr>
          <w:rFonts w:ascii="Times New Roman" w:hAnsi="Times New Roman" w:cs="Times New Roman"/>
          <w:sz w:val="24"/>
          <w:szCs w:val="24"/>
        </w:rPr>
        <w:t>20. Для целей Положения сумма налога на прибыль, определяемая исходя из бухгалтерской прибыли (убытка) и отраженная в бухгалтерском учете независимо от суммы налогооблагаемой прибыли (убытка), является условным расходом (условным доходом)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Условный расход (условный доход) по налогу на прибыль равняется величине, определяемой как произведение бухгалтерской прибыли, сформированной в отчетном периоде, на ставку налога на прибыль, установленную </w:t>
      </w:r>
      <w:hyperlink r:id="rId17" w:history="1">
        <w:r w:rsidRPr="00247D01">
          <w:rPr>
            <w:rFonts w:ascii="Times New Roman" w:hAnsi="Times New Roman" w:cs="Times New Roman"/>
            <w:sz w:val="24"/>
            <w:szCs w:val="24"/>
          </w:rPr>
          <w:t>законодательством</w:t>
        </w:r>
      </w:hyperlink>
      <w:r w:rsidRPr="00247D01">
        <w:rPr>
          <w:rFonts w:ascii="Times New Roman" w:hAnsi="Times New Roman" w:cs="Times New Roman"/>
          <w:sz w:val="24"/>
          <w:szCs w:val="24"/>
        </w:rPr>
        <w:t xml:space="preserve"> Российской Федерации о налогах и сборах и действующую на отчетную дату.</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Условный расход (условный доход) по налогу на прибыль учитывается в бухгалтерском учете на обособленном субсчете по учету условных расходов (условных доходов) по налогу на прибыль к счету по учету прибылей и убытков.</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Абз</w:t>
      </w:r>
      <w:r w:rsidR="00C9560F" w:rsidRPr="00247D01">
        <w:rPr>
          <w:rFonts w:ascii="Times New Roman" w:hAnsi="Times New Roman" w:cs="Times New Roman"/>
          <w:sz w:val="24"/>
          <w:szCs w:val="24"/>
        </w:rPr>
        <w:t>ацы четвертый - пятый исключены</w:t>
      </w:r>
      <w:r w:rsidRPr="00247D01">
        <w:rPr>
          <w:rFonts w:ascii="Times New Roman" w:hAnsi="Times New Roman" w:cs="Times New Roman"/>
          <w:sz w:val="24"/>
          <w:szCs w:val="24"/>
        </w:rPr>
        <w:t xml:space="preserve"> - </w:t>
      </w:r>
      <w:r w:rsidR="00C9560F" w:rsidRPr="00247D01">
        <w:rPr>
          <w:rFonts w:ascii="Times New Roman" w:hAnsi="Times New Roman" w:cs="Times New Roman"/>
          <w:sz w:val="24"/>
          <w:szCs w:val="24"/>
        </w:rPr>
        <w:t>п</w:t>
      </w:r>
      <w:r w:rsidR="008E4822" w:rsidRPr="00247D01">
        <w:rPr>
          <w:rFonts w:ascii="Times New Roman" w:hAnsi="Times New Roman" w:cs="Times New Roman"/>
          <w:sz w:val="24"/>
          <w:szCs w:val="24"/>
        </w:rPr>
        <w:t>риказ</w:t>
      </w:r>
      <w:r w:rsidRPr="00247D01">
        <w:rPr>
          <w:rFonts w:ascii="Times New Roman" w:hAnsi="Times New Roman" w:cs="Times New Roman"/>
          <w:sz w:val="24"/>
          <w:szCs w:val="24"/>
        </w:rPr>
        <w:t xml:space="preserve">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w:t>
      </w:r>
      <w:r w:rsidR="00F642B1" w:rsidRPr="00247D01">
        <w:rPr>
          <w:rFonts w:ascii="Times New Roman" w:hAnsi="Times New Roman" w:cs="Times New Roman"/>
          <w:sz w:val="24"/>
          <w:szCs w:val="24"/>
        </w:rPr>
        <w:t> </w:t>
      </w:r>
      <w:r w:rsidRPr="00247D01">
        <w:rPr>
          <w:rFonts w:ascii="Times New Roman" w:hAnsi="Times New Roman" w:cs="Times New Roman"/>
          <w:sz w:val="24"/>
          <w:szCs w:val="24"/>
        </w:rPr>
        <w:t xml:space="preserve">11.02.2008 </w:t>
      </w:r>
      <w:r w:rsidR="00F642B1"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0" w:name="Par218"/>
      <w:bookmarkEnd w:id="10"/>
      <w:r w:rsidRPr="00247D01">
        <w:rPr>
          <w:rFonts w:ascii="Times New Roman" w:hAnsi="Times New Roman" w:cs="Times New Roman"/>
          <w:sz w:val="24"/>
          <w:szCs w:val="24"/>
        </w:rPr>
        <w:t>21. Для целей Положения текущим налогом на прибыль признается налог на прибыль для целей налогообложения, определяемый исходя из величины условного расхода (условного дохода), скорректированной на суммы постоянного налогового обязательства (актива), увеличения или уменьшения отложенного налогового актива и отложенного налогового обязательства отчетного периода.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При отсутствии постоянных разниц, вычитаемых временных разниц и налогооблагаемых временных разниц, которые влекут за собой возникновение постоянных налоговых обязательств (активов), отложенных налоговых активов и отложенных налоговых обязательств, условный расход по налогу на прибыль будет равен текущему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Практический пример расчета для определения текущего налога на прибыль приведен в </w:t>
      </w:r>
      <w:hyperlink w:anchor="Par261" w:history="1">
        <w:r w:rsidRPr="00247D01">
          <w:rPr>
            <w:rFonts w:ascii="Times New Roman" w:hAnsi="Times New Roman" w:cs="Times New Roman"/>
            <w:sz w:val="24"/>
            <w:szCs w:val="24"/>
          </w:rPr>
          <w:t>приложении</w:t>
        </w:r>
      </w:hyperlink>
      <w:r w:rsidRPr="00247D01">
        <w:rPr>
          <w:rFonts w:ascii="Times New Roman" w:hAnsi="Times New Roman" w:cs="Times New Roman"/>
          <w:sz w:val="24"/>
          <w:szCs w:val="24"/>
        </w:rPr>
        <w:t xml:space="preserve"> к Положению.</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п.</w:t>
      </w:r>
      <w:proofErr w:type="gramEnd"/>
      <w:r w:rsidRPr="00247D01">
        <w:rPr>
          <w:rFonts w:ascii="Times New Roman" w:hAnsi="Times New Roman" w:cs="Times New Roman"/>
          <w:sz w:val="24"/>
          <w:szCs w:val="24"/>
        </w:rPr>
        <w:t xml:space="preserve"> 21 в ред. </w:t>
      </w:r>
      <w:r w:rsidR="00F642B1"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F642B1"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22. Способ определения величины текущего налога на прибыль закрепляется в учетной политике организации.</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Организация может использовать следующие способы определения величины текущего налога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на</w:t>
      </w:r>
      <w:proofErr w:type="gramEnd"/>
      <w:r w:rsidRPr="00247D01">
        <w:rPr>
          <w:rFonts w:ascii="Times New Roman" w:hAnsi="Times New Roman" w:cs="Times New Roman"/>
          <w:sz w:val="24"/>
          <w:szCs w:val="24"/>
        </w:rPr>
        <w:t xml:space="preserve"> основе данных, сформированных в бухгалтерском учете в соответствии с </w:t>
      </w:r>
      <w:hyperlink w:anchor="Par214" w:history="1">
        <w:r w:rsidRPr="00247D01">
          <w:rPr>
            <w:rFonts w:ascii="Times New Roman" w:hAnsi="Times New Roman" w:cs="Times New Roman"/>
            <w:sz w:val="24"/>
            <w:szCs w:val="24"/>
          </w:rPr>
          <w:t>пунктами 20</w:t>
        </w:r>
      </w:hyperlink>
      <w:r w:rsidRPr="00247D01">
        <w:rPr>
          <w:rFonts w:ascii="Times New Roman" w:hAnsi="Times New Roman" w:cs="Times New Roman"/>
          <w:sz w:val="24"/>
          <w:szCs w:val="24"/>
        </w:rPr>
        <w:t xml:space="preserve"> и </w:t>
      </w:r>
      <w:hyperlink w:anchor="Par218" w:history="1">
        <w:r w:rsidRPr="00247D01">
          <w:rPr>
            <w:rFonts w:ascii="Times New Roman" w:hAnsi="Times New Roman" w:cs="Times New Roman"/>
            <w:sz w:val="24"/>
            <w:szCs w:val="24"/>
          </w:rPr>
          <w:t>21</w:t>
        </w:r>
      </w:hyperlink>
      <w:r w:rsidRPr="00247D01">
        <w:rPr>
          <w:rFonts w:ascii="Times New Roman" w:hAnsi="Times New Roman" w:cs="Times New Roman"/>
          <w:sz w:val="24"/>
          <w:szCs w:val="24"/>
        </w:rPr>
        <w:t xml:space="preserve"> Положения. При этом величина текущего налога на прибыль должна соответствовать сумме исчисленного налога на прибыль, отраженного в налоговой </w:t>
      </w:r>
      <w:hyperlink r:id="rId18" w:history="1">
        <w:r w:rsidRPr="00247D01">
          <w:rPr>
            <w:rFonts w:ascii="Times New Roman" w:hAnsi="Times New Roman" w:cs="Times New Roman"/>
            <w:sz w:val="24"/>
            <w:szCs w:val="24"/>
          </w:rPr>
          <w:t>декларации</w:t>
        </w:r>
      </w:hyperlink>
      <w:r w:rsidRPr="00247D01">
        <w:rPr>
          <w:rFonts w:ascii="Times New Roman" w:hAnsi="Times New Roman" w:cs="Times New Roman"/>
          <w:sz w:val="24"/>
          <w:szCs w:val="24"/>
        </w:rPr>
        <w:t xml:space="preserve">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на</w:t>
      </w:r>
      <w:proofErr w:type="gramEnd"/>
      <w:r w:rsidRPr="00247D01">
        <w:rPr>
          <w:rFonts w:ascii="Times New Roman" w:hAnsi="Times New Roman" w:cs="Times New Roman"/>
          <w:sz w:val="24"/>
          <w:szCs w:val="24"/>
        </w:rPr>
        <w:t xml:space="preserve"> основе налоговой декларации по налогу на прибыль. При этом величина текущего налога на прибыль соответствует сумме исчисленного налога на прибыль, отраженного в налоговой декларации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Сумма доплаты (переплаты) налога на прибыль в связи с обнаружением ошибок </w:t>
      </w:r>
      <w:r w:rsidRPr="00247D01">
        <w:rPr>
          <w:rFonts w:ascii="Times New Roman" w:hAnsi="Times New Roman" w:cs="Times New Roman"/>
          <w:sz w:val="24"/>
          <w:szCs w:val="24"/>
        </w:rPr>
        <w:lastRenderedPageBreak/>
        <w:t xml:space="preserve">(искажений) в предыдущие отчетные (налоговые) периоды, не влияющая на текущий налог на прибыль отчетного периода, отражается по отдельной статье </w:t>
      </w:r>
      <w:hyperlink r:id="rId19" w:history="1">
        <w:r w:rsidRPr="00247D01">
          <w:rPr>
            <w:rFonts w:ascii="Times New Roman" w:hAnsi="Times New Roman" w:cs="Times New Roman"/>
            <w:sz w:val="24"/>
            <w:szCs w:val="24"/>
          </w:rPr>
          <w:t>отчета</w:t>
        </w:r>
      </w:hyperlink>
      <w:r w:rsidRPr="00247D01">
        <w:rPr>
          <w:rFonts w:ascii="Times New Roman" w:hAnsi="Times New Roman" w:cs="Times New Roman"/>
          <w:sz w:val="24"/>
          <w:szCs w:val="24"/>
        </w:rPr>
        <w:t xml:space="preserve"> о </w:t>
      </w:r>
      <w:r w:rsidR="00F642B1"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 xml:space="preserve"> (после статьи текущего налога на прибыль).</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F642B1" w:rsidRPr="00247D01">
        <w:rPr>
          <w:rFonts w:ascii="Times New Roman" w:hAnsi="Times New Roman" w:cs="Times New Roman"/>
          <w:sz w:val="24"/>
          <w:szCs w:val="24"/>
        </w:rPr>
        <w:t>приказов</w:t>
      </w:r>
      <w:r w:rsidRPr="00247D01">
        <w:rPr>
          <w:rFonts w:ascii="Times New Roman" w:hAnsi="Times New Roman" w:cs="Times New Roman"/>
          <w:sz w:val="24"/>
          <w:szCs w:val="24"/>
        </w:rPr>
        <w:t xml:space="preserve">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F642B1"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r w:rsidR="00F642B1" w:rsidRPr="00247D01">
        <w:rPr>
          <w:rFonts w:ascii="Times New Roman" w:hAnsi="Times New Roman" w:cs="Times New Roman"/>
          <w:sz w:val="24"/>
          <w:szCs w:val="24"/>
        </w:rPr>
        <w:t xml:space="preserve">, от </w:t>
      </w:r>
      <w:r w:rsidR="00C9560F" w:rsidRPr="00247D01">
        <w:rPr>
          <w:rFonts w:ascii="Times New Roman" w:hAnsi="Times New Roman" w:cs="Times New Roman"/>
          <w:sz w:val="24"/>
          <w:szCs w:val="24"/>
        </w:rPr>
        <w:t>0</w:t>
      </w:r>
      <w:r w:rsidR="00F642B1" w:rsidRPr="00247D01">
        <w:rPr>
          <w:rFonts w:ascii="Times New Roman" w:hAnsi="Times New Roman" w:cs="Times New Roman"/>
          <w:sz w:val="24"/>
          <w:szCs w:val="24"/>
        </w:rPr>
        <w:t>6.04.2015 № 57н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1" w:name="Par229"/>
      <w:bookmarkEnd w:id="11"/>
      <w:r w:rsidRPr="00247D01">
        <w:rPr>
          <w:rFonts w:ascii="Times New Roman" w:hAnsi="Times New Roman" w:cs="Times New Roman"/>
          <w:sz w:val="24"/>
          <w:szCs w:val="24"/>
        </w:rPr>
        <w:t>V. Раскрытие информации в бухгалтерской отчетности</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23. Отложенные налоговые активы и отложенные налоговые обязательства отражаются в бухгалтерском балансе соответственно в качестве внеоборотных активов и долгосрочных обязательств.</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Задолженность либо переплата по текущему налогу на прибыль за каждый отчетный период отражаются в бухгалтерском балансе соответственно в качестве краткосрочного обязательства в размере неоплаченной суммы налога или дебиторской задолженности в размере переплаты и (или) излишне взысканной суммы налога.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абзац</w:t>
      </w:r>
      <w:proofErr w:type="gramEnd"/>
      <w:r w:rsidRPr="00247D01">
        <w:rPr>
          <w:rFonts w:ascii="Times New Roman" w:hAnsi="Times New Roman" w:cs="Times New Roman"/>
          <w:sz w:val="24"/>
          <w:szCs w:val="24"/>
        </w:rPr>
        <w:t xml:space="preserve"> введен </w:t>
      </w:r>
      <w:r w:rsidR="00F642B1" w:rsidRPr="00247D01">
        <w:rPr>
          <w:rFonts w:ascii="Times New Roman" w:hAnsi="Times New Roman" w:cs="Times New Roman"/>
          <w:sz w:val="24"/>
          <w:szCs w:val="24"/>
        </w:rPr>
        <w:t>приказом</w:t>
      </w:r>
      <w:r w:rsidRPr="00247D01">
        <w:rPr>
          <w:rFonts w:ascii="Times New Roman" w:hAnsi="Times New Roman" w:cs="Times New Roman"/>
          <w:sz w:val="24"/>
          <w:szCs w:val="24"/>
        </w:rPr>
        <w:t xml:space="preserve">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F642B1"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24. Постоянные налоговые обязательства (активы), изменения отложенных налоговых активов и отложенных налоговых обязательств, текущий налог на прибыль отражаются в </w:t>
      </w:r>
      <w:hyperlink r:id="rId20" w:history="1">
        <w:r w:rsidRPr="00247D01">
          <w:rPr>
            <w:rFonts w:ascii="Times New Roman" w:hAnsi="Times New Roman" w:cs="Times New Roman"/>
            <w:sz w:val="24"/>
            <w:szCs w:val="24"/>
          </w:rPr>
          <w:t>отчете</w:t>
        </w:r>
      </w:hyperlink>
      <w:r w:rsidRPr="00247D01">
        <w:rPr>
          <w:rFonts w:ascii="Times New Roman" w:hAnsi="Times New Roman" w:cs="Times New Roman"/>
          <w:sz w:val="24"/>
          <w:szCs w:val="24"/>
        </w:rPr>
        <w:t xml:space="preserve"> о </w:t>
      </w:r>
      <w:r w:rsidR="00F642B1"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F642B1" w:rsidRPr="00247D01">
        <w:rPr>
          <w:rFonts w:ascii="Times New Roman" w:hAnsi="Times New Roman" w:cs="Times New Roman"/>
          <w:sz w:val="24"/>
          <w:szCs w:val="24"/>
        </w:rPr>
        <w:t>п</w:t>
      </w:r>
      <w:r w:rsidRPr="00247D01">
        <w:rPr>
          <w:rFonts w:ascii="Times New Roman" w:hAnsi="Times New Roman" w:cs="Times New Roman"/>
          <w:sz w:val="24"/>
          <w:szCs w:val="24"/>
        </w:rPr>
        <w:t>риказов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F642B1" w:rsidRPr="00247D01">
        <w:rPr>
          <w:rFonts w:ascii="Times New Roman" w:hAnsi="Times New Roman" w:cs="Times New Roman"/>
          <w:sz w:val="24"/>
          <w:szCs w:val="24"/>
        </w:rPr>
        <w:t>№ 23н</w:t>
      </w:r>
      <w:r w:rsidRPr="00247D01">
        <w:rPr>
          <w:rFonts w:ascii="Times New Roman" w:hAnsi="Times New Roman" w:cs="Times New Roman"/>
          <w:sz w:val="24"/>
          <w:szCs w:val="24"/>
        </w:rPr>
        <w:t xml:space="preserve">, от 24.12.2010 </w:t>
      </w:r>
      <w:r w:rsidR="00F642B1" w:rsidRPr="00247D01">
        <w:rPr>
          <w:rFonts w:ascii="Times New Roman" w:hAnsi="Times New Roman" w:cs="Times New Roman"/>
          <w:sz w:val="24"/>
          <w:szCs w:val="24"/>
        </w:rPr>
        <w:t xml:space="preserve">№ 186н, от </w:t>
      </w:r>
      <w:r w:rsidR="00C9560F" w:rsidRPr="00247D01">
        <w:rPr>
          <w:rFonts w:ascii="Times New Roman" w:hAnsi="Times New Roman" w:cs="Times New Roman"/>
          <w:sz w:val="24"/>
          <w:szCs w:val="24"/>
        </w:rPr>
        <w:t>0</w:t>
      </w:r>
      <w:r w:rsidR="00F642B1" w:rsidRPr="00247D01">
        <w:rPr>
          <w:rFonts w:ascii="Times New Roman" w:hAnsi="Times New Roman" w:cs="Times New Roman"/>
          <w:sz w:val="24"/>
          <w:szCs w:val="24"/>
        </w:rPr>
        <w:t>6.04.2015 № 57н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25. При наличии постоянных налоговых обязательств (активов), изменений отложенных налоговых активов и отложенных налоговых обязательств, корректирующих показатель условного расхода (условного дохода) по налогу на прибыль, отдельно в пояснениях к </w:t>
      </w:r>
      <w:hyperlink r:id="rId21" w:history="1">
        <w:r w:rsidRPr="00247D01">
          <w:rPr>
            <w:rFonts w:ascii="Times New Roman" w:hAnsi="Times New Roman" w:cs="Times New Roman"/>
            <w:sz w:val="24"/>
            <w:szCs w:val="24"/>
          </w:rPr>
          <w:t>бухгалтерскому балансу</w:t>
        </w:r>
      </w:hyperlink>
      <w:r w:rsidRPr="00247D01">
        <w:rPr>
          <w:rFonts w:ascii="Times New Roman" w:hAnsi="Times New Roman" w:cs="Times New Roman"/>
          <w:sz w:val="24"/>
          <w:szCs w:val="24"/>
        </w:rPr>
        <w:t xml:space="preserve"> и </w:t>
      </w:r>
      <w:hyperlink r:id="rId22" w:history="1">
        <w:r w:rsidRPr="00247D01">
          <w:rPr>
            <w:rFonts w:ascii="Times New Roman" w:hAnsi="Times New Roman" w:cs="Times New Roman"/>
            <w:sz w:val="24"/>
            <w:szCs w:val="24"/>
          </w:rPr>
          <w:t>отчету</w:t>
        </w:r>
      </w:hyperlink>
      <w:r w:rsidRPr="00247D01">
        <w:rPr>
          <w:rFonts w:ascii="Times New Roman" w:hAnsi="Times New Roman" w:cs="Times New Roman"/>
          <w:sz w:val="24"/>
          <w:szCs w:val="24"/>
        </w:rPr>
        <w:t xml:space="preserve"> о </w:t>
      </w:r>
      <w:r w:rsidR="00F642B1"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 xml:space="preserve"> раскрываются:</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F642B1" w:rsidRPr="00247D01">
        <w:rPr>
          <w:rFonts w:ascii="Times New Roman" w:hAnsi="Times New Roman" w:cs="Times New Roman"/>
          <w:sz w:val="24"/>
          <w:szCs w:val="24"/>
        </w:rPr>
        <w:t>п</w:t>
      </w:r>
      <w:r w:rsidRPr="00247D01">
        <w:rPr>
          <w:rFonts w:ascii="Times New Roman" w:hAnsi="Times New Roman" w:cs="Times New Roman"/>
          <w:sz w:val="24"/>
          <w:szCs w:val="24"/>
        </w:rPr>
        <w:t>риказов Минфина Р</w:t>
      </w:r>
      <w:r w:rsidR="00F642B1"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F642B1" w:rsidRPr="00247D01">
        <w:rPr>
          <w:rFonts w:ascii="Times New Roman" w:hAnsi="Times New Roman" w:cs="Times New Roman"/>
          <w:sz w:val="24"/>
          <w:szCs w:val="24"/>
        </w:rPr>
        <w:t>№ 23н</w:t>
      </w:r>
      <w:r w:rsidRPr="00247D01">
        <w:rPr>
          <w:rFonts w:ascii="Times New Roman" w:hAnsi="Times New Roman" w:cs="Times New Roman"/>
          <w:sz w:val="24"/>
          <w:szCs w:val="24"/>
        </w:rPr>
        <w:t xml:space="preserve">, от 24.12.2010 </w:t>
      </w:r>
      <w:r w:rsidR="00F642B1" w:rsidRPr="00247D01">
        <w:rPr>
          <w:rFonts w:ascii="Times New Roman" w:hAnsi="Times New Roman" w:cs="Times New Roman"/>
          <w:sz w:val="24"/>
          <w:szCs w:val="24"/>
        </w:rPr>
        <w:t xml:space="preserve">№ 186н, от </w:t>
      </w:r>
      <w:r w:rsidR="00C9560F" w:rsidRPr="00247D01">
        <w:rPr>
          <w:rFonts w:ascii="Times New Roman" w:hAnsi="Times New Roman" w:cs="Times New Roman"/>
          <w:sz w:val="24"/>
          <w:szCs w:val="24"/>
        </w:rPr>
        <w:t>0</w:t>
      </w:r>
      <w:r w:rsidR="00F642B1" w:rsidRPr="00247D01">
        <w:rPr>
          <w:rFonts w:ascii="Times New Roman" w:hAnsi="Times New Roman" w:cs="Times New Roman"/>
          <w:sz w:val="24"/>
          <w:szCs w:val="24"/>
        </w:rPr>
        <w:t>6.04.2015 № 57н</w:t>
      </w:r>
      <w:r w:rsidRPr="00247D01">
        <w:rPr>
          <w:rFonts w:ascii="Times New Roman" w:hAnsi="Times New Roman" w:cs="Times New Roman"/>
          <w:sz w:val="24"/>
          <w:szCs w:val="24"/>
        </w:rPr>
        <w:t>)</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условный</w:t>
      </w:r>
      <w:proofErr w:type="gramEnd"/>
      <w:r w:rsidRPr="00247D01">
        <w:rPr>
          <w:rFonts w:ascii="Times New Roman" w:hAnsi="Times New Roman" w:cs="Times New Roman"/>
          <w:sz w:val="24"/>
          <w:szCs w:val="24"/>
        </w:rPr>
        <w:t xml:space="preserve"> расход (условный доход)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постоянные</w:t>
      </w:r>
      <w:proofErr w:type="gramEnd"/>
      <w:r w:rsidRPr="00247D01">
        <w:rPr>
          <w:rFonts w:ascii="Times New Roman" w:hAnsi="Times New Roman" w:cs="Times New Roman"/>
          <w:sz w:val="24"/>
          <w:szCs w:val="24"/>
        </w:rPr>
        <w:t xml:space="preserve"> и временные разницы, возникшие в отчетном периоде и повлекшие корректирование условного расхода (условного дохода) по налогу на прибыль в целях определения текущего налога на прибыль;</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5D3E54"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5D3E54"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постоянные</w:t>
      </w:r>
      <w:proofErr w:type="gramEnd"/>
      <w:r w:rsidRPr="00247D01">
        <w:rPr>
          <w:rFonts w:ascii="Times New Roman" w:hAnsi="Times New Roman" w:cs="Times New Roman"/>
          <w:sz w:val="24"/>
          <w:szCs w:val="24"/>
        </w:rPr>
        <w:t xml:space="preserve"> и временные разницы, возникшие в прошлых отчетных периодах, но повлекшие корректирование условного расхода (условного дохода) по налогу на прибыль отчетного периода;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суммы</w:t>
      </w:r>
      <w:proofErr w:type="gramEnd"/>
      <w:r w:rsidRPr="00247D01">
        <w:rPr>
          <w:rFonts w:ascii="Times New Roman" w:hAnsi="Times New Roman" w:cs="Times New Roman"/>
          <w:sz w:val="24"/>
          <w:szCs w:val="24"/>
        </w:rPr>
        <w:t xml:space="preserve"> постоянного налогового обязательства (актива), отложенного налогового актива и отложенного налогового обязательства;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5D3E54"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5D3E54"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причины</w:t>
      </w:r>
      <w:proofErr w:type="gramEnd"/>
      <w:r w:rsidRPr="00247D01">
        <w:rPr>
          <w:rFonts w:ascii="Times New Roman" w:hAnsi="Times New Roman" w:cs="Times New Roman"/>
          <w:sz w:val="24"/>
          <w:szCs w:val="24"/>
        </w:rPr>
        <w:t xml:space="preserve"> изменений применяемых налоговых ставок по сравнению с предыдущим отчетным периодом;</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47D01">
        <w:rPr>
          <w:rFonts w:ascii="Times New Roman" w:hAnsi="Times New Roman" w:cs="Times New Roman"/>
          <w:sz w:val="24"/>
          <w:szCs w:val="24"/>
        </w:rPr>
        <w:t>суммы</w:t>
      </w:r>
      <w:proofErr w:type="gramEnd"/>
      <w:r w:rsidRPr="00247D01">
        <w:rPr>
          <w:rFonts w:ascii="Times New Roman" w:hAnsi="Times New Roman" w:cs="Times New Roman"/>
          <w:sz w:val="24"/>
          <w:szCs w:val="24"/>
        </w:rPr>
        <w:t xml:space="preserve"> отложенного налогового актива и отложенного налогового обязательства, списанные в связи с выбытием актива (продажей, передачей на безвозмездной основе или ликвидацией) или вида обязательства.</w:t>
      </w:r>
    </w:p>
    <w:p w:rsidR="00C03281" w:rsidRPr="00247D01" w:rsidRDefault="00C03281">
      <w:pPr>
        <w:widowControl w:val="0"/>
        <w:autoSpaceDE w:val="0"/>
        <w:autoSpaceDN w:val="0"/>
        <w:adjustRightInd w:val="0"/>
        <w:spacing w:after="0" w:line="240" w:lineRule="auto"/>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5D3E54"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5D3E54"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2" w:name="Par252"/>
      <w:bookmarkEnd w:id="12"/>
      <w:r w:rsidRPr="00247D01">
        <w:rPr>
          <w:rFonts w:ascii="Times New Roman" w:hAnsi="Times New Roman" w:cs="Times New Roman"/>
          <w:sz w:val="24"/>
          <w:szCs w:val="24"/>
        </w:rPr>
        <w:t>Приложение</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247D01">
        <w:rPr>
          <w:rFonts w:ascii="Times New Roman" w:hAnsi="Times New Roman" w:cs="Times New Roman"/>
          <w:sz w:val="24"/>
          <w:szCs w:val="24"/>
        </w:rPr>
        <w:t>к</w:t>
      </w:r>
      <w:proofErr w:type="gramEnd"/>
      <w:r w:rsidRPr="00247D01">
        <w:rPr>
          <w:rFonts w:ascii="Times New Roman" w:hAnsi="Times New Roman" w:cs="Times New Roman"/>
          <w:sz w:val="24"/>
          <w:szCs w:val="24"/>
        </w:rPr>
        <w:t xml:space="preserve"> Положению по бухгалтерскому</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247D01">
        <w:rPr>
          <w:rFonts w:ascii="Times New Roman" w:hAnsi="Times New Roman" w:cs="Times New Roman"/>
          <w:sz w:val="24"/>
          <w:szCs w:val="24"/>
        </w:rPr>
        <w:t>учету</w:t>
      </w:r>
      <w:proofErr w:type="gramEnd"/>
      <w:r w:rsidRPr="00247D01">
        <w:rPr>
          <w:rFonts w:ascii="Times New Roman" w:hAnsi="Times New Roman" w:cs="Times New Roman"/>
          <w:sz w:val="24"/>
          <w:szCs w:val="24"/>
        </w:rPr>
        <w:t xml:space="preserve"> </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Учет расчетов по налогу</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247D01">
        <w:rPr>
          <w:rFonts w:ascii="Times New Roman" w:hAnsi="Times New Roman" w:cs="Times New Roman"/>
          <w:sz w:val="24"/>
          <w:szCs w:val="24"/>
        </w:rPr>
        <w:t>на</w:t>
      </w:r>
      <w:proofErr w:type="gramEnd"/>
      <w:r w:rsidRPr="00247D01">
        <w:rPr>
          <w:rFonts w:ascii="Times New Roman" w:hAnsi="Times New Roman" w:cs="Times New Roman"/>
          <w:sz w:val="24"/>
          <w:szCs w:val="24"/>
        </w:rPr>
        <w:t xml:space="preserve"> прибыль организаций</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 xml:space="preserve"> ПБУ 18/02,</w:t>
      </w:r>
    </w:p>
    <w:p w:rsidR="00C03281" w:rsidRPr="00247D01" w:rsidRDefault="00C9560F">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247D01">
        <w:rPr>
          <w:rFonts w:ascii="Times New Roman" w:hAnsi="Times New Roman" w:cs="Times New Roman"/>
          <w:sz w:val="24"/>
          <w:szCs w:val="24"/>
        </w:rPr>
        <w:t>утвержденному</w:t>
      </w:r>
      <w:proofErr w:type="gramEnd"/>
      <w:r w:rsidRPr="00247D01">
        <w:rPr>
          <w:rFonts w:ascii="Times New Roman" w:hAnsi="Times New Roman" w:cs="Times New Roman"/>
          <w:sz w:val="24"/>
          <w:szCs w:val="24"/>
        </w:rPr>
        <w:t xml:space="preserve"> п</w:t>
      </w:r>
      <w:r w:rsidR="00C03281" w:rsidRPr="00247D01">
        <w:rPr>
          <w:rFonts w:ascii="Times New Roman" w:hAnsi="Times New Roman" w:cs="Times New Roman"/>
          <w:sz w:val="24"/>
          <w:szCs w:val="24"/>
        </w:rPr>
        <w:t>риказом</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r w:rsidRPr="00247D01">
        <w:rPr>
          <w:rFonts w:ascii="Times New Roman" w:hAnsi="Times New Roman" w:cs="Times New Roman"/>
          <w:sz w:val="24"/>
          <w:szCs w:val="24"/>
        </w:rPr>
        <w:lastRenderedPageBreak/>
        <w:t>Министерства финансов</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r w:rsidRPr="00247D01">
        <w:rPr>
          <w:rFonts w:ascii="Times New Roman" w:hAnsi="Times New Roman" w:cs="Times New Roman"/>
          <w:sz w:val="24"/>
          <w:szCs w:val="24"/>
        </w:rPr>
        <w:t>Российской Федерации</w:t>
      </w:r>
    </w:p>
    <w:p w:rsidR="00C03281" w:rsidRPr="00247D01" w:rsidRDefault="00C03281">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247D01">
        <w:rPr>
          <w:rFonts w:ascii="Times New Roman" w:hAnsi="Times New Roman" w:cs="Times New Roman"/>
          <w:sz w:val="24"/>
          <w:szCs w:val="24"/>
        </w:rPr>
        <w:t>от</w:t>
      </w:r>
      <w:proofErr w:type="gramEnd"/>
      <w:r w:rsidRPr="00247D01">
        <w:rPr>
          <w:rFonts w:ascii="Times New Roman" w:hAnsi="Times New Roman" w:cs="Times New Roman"/>
          <w:sz w:val="24"/>
          <w:szCs w:val="24"/>
        </w:rPr>
        <w:t xml:space="preserve"> 19 ноября 2002 г. </w:t>
      </w:r>
      <w:r w:rsidR="005D3E54" w:rsidRPr="00247D01">
        <w:rPr>
          <w:rFonts w:ascii="Times New Roman" w:hAnsi="Times New Roman" w:cs="Times New Roman"/>
          <w:sz w:val="24"/>
          <w:szCs w:val="24"/>
        </w:rPr>
        <w:t>№</w:t>
      </w:r>
      <w:r w:rsidRPr="00247D01">
        <w:rPr>
          <w:rFonts w:ascii="Times New Roman" w:hAnsi="Times New Roman" w:cs="Times New Roman"/>
          <w:sz w:val="24"/>
          <w:szCs w:val="24"/>
        </w:rPr>
        <w:t xml:space="preserve"> 114н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bookmarkStart w:id="13" w:name="Par261"/>
      <w:bookmarkEnd w:id="13"/>
      <w:r w:rsidRPr="00247D01">
        <w:rPr>
          <w:rFonts w:ascii="Times New Roman" w:hAnsi="Times New Roman" w:cs="Times New Roman"/>
          <w:sz w:val="24"/>
          <w:szCs w:val="24"/>
        </w:rPr>
        <w:t>ПРАКТИЧЕСКИЙ ПРИМЕР РАСЧЕТА</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ДЛЯ ОПРЕДЕЛЕНИЯ ТЕКУЩЕГО НАЛОГА НА ПРИБЫЛЬ</w:t>
      </w: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w:t>
      </w:r>
      <w:r w:rsidR="0044587D" w:rsidRPr="00247D01">
        <w:rPr>
          <w:rFonts w:ascii="Times New Roman" w:hAnsi="Times New Roman" w:cs="Times New Roman"/>
          <w:sz w:val="24"/>
          <w:szCs w:val="24"/>
        </w:rPr>
        <w:t>приказа</w:t>
      </w:r>
      <w:r w:rsidRPr="00247D01">
        <w:rPr>
          <w:rFonts w:ascii="Times New Roman" w:hAnsi="Times New Roman" w:cs="Times New Roman"/>
          <w:sz w:val="24"/>
          <w:szCs w:val="24"/>
        </w:rPr>
        <w:t xml:space="preserve"> Минфина Р</w:t>
      </w:r>
      <w:r w:rsidR="0044587D" w:rsidRPr="00247D01">
        <w:rPr>
          <w:rFonts w:ascii="Times New Roman" w:hAnsi="Times New Roman" w:cs="Times New Roman"/>
          <w:sz w:val="24"/>
          <w:szCs w:val="24"/>
        </w:rPr>
        <w:t>оссии</w:t>
      </w:r>
      <w:r w:rsidRPr="00247D01">
        <w:rPr>
          <w:rFonts w:ascii="Times New Roman" w:hAnsi="Times New Roman" w:cs="Times New Roman"/>
          <w:sz w:val="24"/>
          <w:szCs w:val="24"/>
        </w:rPr>
        <w:t xml:space="preserve"> от 11.02.2008 </w:t>
      </w:r>
      <w:r w:rsidR="0044587D" w:rsidRPr="00247D01">
        <w:rPr>
          <w:rFonts w:ascii="Times New Roman" w:hAnsi="Times New Roman" w:cs="Times New Roman"/>
          <w:sz w:val="24"/>
          <w:szCs w:val="24"/>
        </w:rPr>
        <w:t>№</w:t>
      </w:r>
      <w:r w:rsidRPr="00247D01">
        <w:rPr>
          <w:rFonts w:ascii="Times New Roman" w:hAnsi="Times New Roman" w:cs="Times New Roman"/>
          <w:sz w:val="24"/>
          <w:szCs w:val="24"/>
        </w:rPr>
        <w:t xml:space="preserve"> 23н)</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Базовые данные</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При составлении бухгалтерской отчетности за отчетный год организация </w:t>
      </w:r>
      <w:r w:rsidR="0044587D" w:rsidRPr="00247D01">
        <w:rPr>
          <w:rFonts w:ascii="Times New Roman" w:hAnsi="Times New Roman" w:cs="Times New Roman"/>
          <w:sz w:val="24"/>
          <w:szCs w:val="24"/>
        </w:rPr>
        <w:t>«</w:t>
      </w:r>
      <w:r w:rsidRPr="00247D01">
        <w:rPr>
          <w:rFonts w:ascii="Times New Roman" w:hAnsi="Times New Roman" w:cs="Times New Roman"/>
          <w:sz w:val="24"/>
          <w:szCs w:val="24"/>
        </w:rPr>
        <w:t>А</w:t>
      </w:r>
      <w:r w:rsidR="0044587D" w:rsidRPr="00247D01">
        <w:rPr>
          <w:rFonts w:ascii="Times New Roman" w:hAnsi="Times New Roman" w:cs="Times New Roman"/>
          <w:sz w:val="24"/>
          <w:szCs w:val="24"/>
        </w:rPr>
        <w:t>»</w:t>
      </w:r>
      <w:r w:rsidRPr="00247D01">
        <w:rPr>
          <w:rFonts w:ascii="Times New Roman" w:hAnsi="Times New Roman" w:cs="Times New Roman"/>
          <w:sz w:val="24"/>
          <w:szCs w:val="24"/>
        </w:rPr>
        <w:t xml:space="preserve"> в </w:t>
      </w:r>
      <w:hyperlink r:id="rId23" w:history="1">
        <w:r w:rsidRPr="00247D01">
          <w:rPr>
            <w:rFonts w:ascii="Times New Roman" w:hAnsi="Times New Roman" w:cs="Times New Roman"/>
            <w:sz w:val="24"/>
            <w:szCs w:val="24"/>
          </w:rPr>
          <w:t>Отчете</w:t>
        </w:r>
      </w:hyperlink>
      <w:r w:rsidRPr="00247D01">
        <w:rPr>
          <w:rFonts w:ascii="Times New Roman" w:hAnsi="Times New Roman" w:cs="Times New Roman"/>
          <w:sz w:val="24"/>
          <w:szCs w:val="24"/>
        </w:rPr>
        <w:t xml:space="preserve"> о </w:t>
      </w:r>
      <w:r w:rsidR="0044587D"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 xml:space="preserve"> отразила прибыль до налогообложения (бухгалтерская прибыль) в размере 126 110 рублей. Ставка налога на прибыль составила 24 процента.</w:t>
      </w:r>
    </w:p>
    <w:p w:rsidR="0044587D" w:rsidRPr="00247D01" w:rsidRDefault="0044587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приказа Минфина России от </w:t>
      </w:r>
      <w:r w:rsidR="00C9560F" w:rsidRPr="00247D01">
        <w:rPr>
          <w:rFonts w:ascii="Times New Roman" w:hAnsi="Times New Roman" w:cs="Times New Roman"/>
          <w:sz w:val="24"/>
          <w:szCs w:val="24"/>
        </w:rPr>
        <w:t>0</w:t>
      </w:r>
      <w:r w:rsidRPr="00247D01">
        <w:rPr>
          <w:rFonts w:ascii="Times New Roman" w:hAnsi="Times New Roman" w:cs="Times New Roman"/>
          <w:sz w:val="24"/>
          <w:szCs w:val="24"/>
        </w:rPr>
        <w:t>6.04.2015 № 57н)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Факторы, которые повлияли на отклонение налогооблагаемой прибыли (убытка) от бухгалтерской прибыли (убытка):</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1. Представительские фактические расходы превысили ограничения по представительским расходам, принимаемым для целей налогообложения, на 3 000 руб.</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2. Амортизационные отчисления, рассчитанные для целей бухгалтерского учета, составили 4 000 рублей. Из этой суммы для целей налогообложения к вычету принимается 2 000 руб.</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3. Начислен, но не получен процентный доход в виде дивидендов от долевого участия в деятельности организации "В" в размере 2 500 руб.</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Механизм образования постоянных, вычитаемых и налогооблагаемых временных разниц указан в таблице 1.</w:t>
      </w:r>
    </w:p>
    <w:p w:rsidR="0044587D" w:rsidRPr="00247D01" w:rsidRDefault="0044587D">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right"/>
        <w:outlineLvl w:val="2"/>
        <w:rPr>
          <w:rFonts w:ascii="Times New Roman" w:hAnsi="Times New Roman" w:cs="Times New Roman"/>
          <w:sz w:val="24"/>
          <w:szCs w:val="24"/>
        </w:rPr>
      </w:pPr>
      <w:bookmarkStart w:id="14" w:name="Par275"/>
      <w:bookmarkEnd w:id="14"/>
      <w:r w:rsidRPr="00247D01">
        <w:rPr>
          <w:rFonts w:ascii="Times New Roman" w:hAnsi="Times New Roman" w:cs="Times New Roman"/>
          <w:sz w:val="24"/>
          <w:szCs w:val="24"/>
        </w:rPr>
        <w:t>Таблица 1</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00"/>
        <w:gridCol w:w="2856"/>
        <w:gridCol w:w="2004"/>
        <w:gridCol w:w="2520"/>
        <w:gridCol w:w="2640"/>
      </w:tblGrid>
      <w:tr w:rsidR="00C03281" w:rsidRPr="00247D01">
        <w:tc>
          <w:tcPr>
            <w:tcW w:w="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N п/п</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Виды доходов и расходов</w:t>
            </w:r>
          </w:p>
        </w:tc>
        <w:tc>
          <w:tcPr>
            <w:tcW w:w="20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Суммы, учитываемые при определении бухгалтерской прибыли (убытка) (руб.)</w:t>
            </w: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Суммы, учитываемые при определении налогооблагаемой прибыли (убытка) (руб.)</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Разницы, возникшие в отчетном периоде (руб.)</w:t>
            </w:r>
          </w:p>
        </w:tc>
      </w:tr>
      <w:tr w:rsidR="00C03281" w:rsidRPr="00247D01">
        <w:tc>
          <w:tcPr>
            <w:tcW w:w="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w:t>
            </w:r>
          </w:p>
        </w:tc>
        <w:tc>
          <w:tcPr>
            <w:tcW w:w="20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3</w:t>
            </w: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4</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5</w:t>
            </w:r>
          </w:p>
        </w:tc>
      </w:tr>
      <w:tr w:rsidR="00C03281" w:rsidRPr="00247D01">
        <w:tc>
          <w:tcPr>
            <w:tcW w:w="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1.</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Представительские расходы</w:t>
            </w:r>
          </w:p>
        </w:tc>
        <w:tc>
          <w:tcPr>
            <w:tcW w:w="20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15 000</w:t>
            </w: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12 000</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3 000 (постоянная разница)</w:t>
            </w:r>
          </w:p>
        </w:tc>
      </w:tr>
      <w:tr w:rsidR="00C03281" w:rsidRPr="00247D01">
        <w:tc>
          <w:tcPr>
            <w:tcW w:w="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2.</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Сумма начисленной амортизации на амортизируемое имущество</w:t>
            </w:r>
          </w:p>
        </w:tc>
        <w:tc>
          <w:tcPr>
            <w:tcW w:w="20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4 000</w:t>
            </w: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2 000</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2 000 (вычитаемая временная разница)</w:t>
            </w:r>
          </w:p>
        </w:tc>
      </w:tr>
      <w:tr w:rsidR="00C03281" w:rsidRPr="00247D01">
        <w:tc>
          <w:tcPr>
            <w:tcW w:w="6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3.</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Начисленный процентный доход в виде дивидендов от долевого участия</w:t>
            </w:r>
          </w:p>
        </w:tc>
        <w:tc>
          <w:tcPr>
            <w:tcW w:w="20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2 500</w:t>
            </w: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2 500 (налогооблагаемая временная разница)</w:t>
            </w:r>
          </w:p>
        </w:tc>
      </w:tr>
    </w:tbl>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Используя приведенные в </w:t>
      </w:r>
      <w:hyperlink w:anchor="Par275" w:history="1">
        <w:r w:rsidRPr="00247D01">
          <w:rPr>
            <w:rFonts w:ascii="Times New Roman" w:hAnsi="Times New Roman" w:cs="Times New Roman"/>
            <w:sz w:val="24"/>
            <w:szCs w:val="24"/>
          </w:rPr>
          <w:t>таблице 1</w:t>
        </w:r>
      </w:hyperlink>
      <w:r w:rsidRPr="00247D01">
        <w:rPr>
          <w:rFonts w:ascii="Times New Roman" w:hAnsi="Times New Roman" w:cs="Times New Roman"/>
          <w:sz w:val="24"/>
          <w:szCs w:val="24"/>
        </w:rPr>
        <w:t xml:space="preserve"> данные, произведем необходимые расчеты по налогу на прибыль с целью определения текущего налога на прибыль.</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pStyle w:val="ConsPlusNonformat"/>
        <w:jc w:val="both"/>
        <w:rPr>
          <w:rFonts w:ascii="Times New Roman" w:hAnsi="Times New Roman" w:cs="Times New Roman"/>
          <w:sz w:val="24"/>
          <w:szCs w:val="24"/>
        </w:rPr>
      </w:pPr>
      <w:r w:rsidRPr="00247D01">
        <w:rPr>
          <w:rFonts w:ascii="Times New Roman" w:hAnsi="Times New Roman" w:cs="Times New Roman"/>
          <w:sz w:val="24"/>
          <w:szCs w:val="24"/>
        </w:rPr>
        <w:lastRenderedPageBreak/>
        <w:t>Условный расход по налогу</w:t>
      </w:r>
    </w:p>
    <w:p w:rsidR="00C03281" w:rsidRPr="00247D01" w:rsidRDefault="00C03281">
      <w:pPr>
        <w:pStyle w:val="ConsPlusNonformat"/>
        <w:jc w:val="both"/>
        <w:rPr>
          <w:rFonts w:ascii="Times New Roman" w:hAnsi="Times New Roman" w:cs="Times New Roman"/>
          <w:sz w:val="24"/>
          <w:szCs w:val="24"/>
        </w:rPr>
      </w:pPr>
      <w:proofErr w:type="gramStart"/>
      <w:r w:rsidRPr="00247D01">
        <w:rPr>
          <w:rFonts w:ascii="Times New Roman" w:hAnsi="Times New Roman" w:cs="Times New Roman"/>
          <w:sz w:val="24"/>
          <w:szCs w:val="24"/>
        </w:rPr>
        <w:t>на</w:t>
      </w:r>
      <w:proofErr w:type="gramEnd"/>
      <w:r w:rsidRPr="00247D01">
        <w:rPr>
          <w:rFonts w:ascii="Times New Roman" w:hAnsi="Times New Roman" w:cs="Times New Roman"/>
          <w:sz w:val="24"/>
          <w:szCs w:val="24"/>
        </w:rPr>
        <w:t xml:space="preserve"> прибыль               - 126 110 (руб.) x 24 / 100 = 30 266,4</w:t>
      </w:r>
      <w:r w:rsidR="0044587D" w:rsidRPr="00247D01">
        <w:rPr>
          <w:rFonts w:ascii="Times New Roman" w:hAnsi="Times New Roman" w:cs="Times New Roman"/>
          <w:sz w:val="24"/>
          <w:szCs w:val="24"/>
        </w:rPr>
        <w:t xml:space="preserve"> (руб.)</w:t>
      </w:r>
    </w:p>
    <w:p w:rsidR="00C03281" w:rsidRPr="00247D01" w:rsidRDefault="00C03281">
      <w:pPr>
        <w:pStyle w:val="ConsPlusNonformat"/>
        <w:jc w:val="both"/>
        <w:rPr>
          <w:rFonts w:ascii="Times New Roman" w:hAnsi="Times New Roman" w:cs="Times New Roman"/>
          <w:sz w:val="24"/>
          <w:szCs w:val="24"/>
        </w:rPr>
      </w:pPr>
    </w:p>
    <w:p w:rsidR="00C03281" w:rsidRPr="00247D01" w:rsidRDefault="00C03281">
      <w:pPr>
        <w:pStyle w:val="ConsPlusNonformat"/>
        <w:jc w:val="both"/>
        <w:rPr>
          <w:rFonts w:ascii="Times New Roman" w:hAnsi="Times New Roman" w:cs="Times New Roman"/>
          <w:sz w:val="24"/>
          <w:szCs w:val="24"/>
        </w:rPr>
      </w:pPr>
      <w:r w:rsidRPr="00247D01">
        <w:rPr>
          <w:rFonts w:ascii="Times New Roman" w:hAnsi="Times New Roman" w:cs="Times New Roman"/>
          <w:sz w:val="24"/>
          <w:szCs w:val="24"/>
        </w:rPr>
        <w:t>Постоянное налоговое</w:t>
      </w:r>
    </w:p>
    <w:p w:rsidR="00C03281" w:rsidRPr="00247D01" w:rsidRDefault="00C03281">
      <w:pPr>
        <w:pStyle w:val="ConsPlusNonformat"/>
        <w:jc w:val="both"/>
        <w:rPr>
          <w:rFonts w:ascii="Times New Roman" w:hAnsi="Times New Roman" w:cs="Times New Roman"/>
          <w:sz w:val="24"/>
          <w:szCs w:val="24"/>
        </w:rPr>
      </w:pPr>
      <w:proofErr w:type="gramStart"/>
      <w:r w:rsidRPr="00247D01">
        <w:rPr>
          <w:rFonts w:ascii="Times New Roman" w:hAnsi="Times New Roman" w:cs="Times New Roman"/>
          <w:sz w:val="24"/>
          <w:szCs w:val="24"/>
        </w:rPr>
        <w:t>обязательство</w:t>
      </w:r>
      <w:proofErr w:type="gramEnd"/>
      <w:r w:rsidRPr="00247D01">
        <w:rPr>
          <w:rFonts w:ascii="Times New Roman" w:hAnsi="Times New Roman" w:cs="Times New Roman"/>
          <w:sz w:val="24"/>
          <w:szCs w:val="24"/>
        </w:rPr>
        <w:t xml:space="preserve"> составляет - 3 000 (руб.) x 24 / 100 = 720 (руб.)</w:t>
      </w:r>
      <w:bookmarkStart w:id="15" w:name="_GoBack"/>
      <w:bookmarkEnd w:id="15"/>
    </w:p>
    <w:p w:rsidR="00C03281" w:rsidRPr="00247D01" w:rsidRDefault="00C03281">
      <w:pPr>
        <w:pStyle w:val="ConsPlusNonformat"/>
        <w:jc w:val="both"/>
        <w:rPr>
          <w:rFonts w:ascii="Times New Roman" w:hAnsi="Times New Roman" w:cs="Times New Roman"/>
          <w:sz w:val="24"/>
          <w:szCs w:val="24"/>
        </w:rPr>
      </w:pPr>
    </w:p>
    <w:p w:rsidR="00C03281" w:rsidRPr="00247D01" w:rsidRDefault="00C03281">
      <w:pPr>
        <w:pStyle w:val="ConsPlusNonformat"/>
        <w:jc w:val="both"/>
        <w:rPr>
          <w:rFonts w:ascii="Times New Roman" w:hAnsi="Times New Roman" w:cs="Times New Roman"/>
          <w:sz w:val="24"/>
          <w:szCs w:val="24"/>
        </w:rPr>
      </w:pPr>
      <w:r w:rsidRPr="00247D01">
        <w:rPr>
          <w:rFonts w:ascii="Times New Roman" w:hAnsi="Times New Roman" w:cs="Times New Roman"/>
          <w:sz w:val="24"/>
          <w:szCs w:val="24"/>
        </w:rPr>
        <w:t>Отложенный налоговый</w:t>
      </w:r>
    </w:p>
    <w:p w:rsidR="00C03281" w:rsidRPr="00247D01" w:rsidRDefault="00C03281">
      <w:pPr>
        <w:pStyle w:val="ConsPlusNonformat"/>
        <w:jc w:val="both"/>
        <w:rPr>
          <w:rFonts w:ascii="Times New Roman" w:hAnsi="Times New Roman" w:cs="Times New Roman"/>
          <w:sz w:val="24"/>
          <w:szCs w:val="24"/>
        </w:rPr>
      </w:pPr>
      <w:proofErr w:type="gramStart"/>
      <w:r w:rsidRPr="00247D01">
        <w:rPr>
          <w:rFonts w:ascii="Times New Roman" w:hAnsi="Times New Roman" w:cs="Times New Roman"/>
          <w:sz w:val="24"/>
          <w:szCs w:val="24"/>
        </w:rPr>
        <w:t>актив</w:t>
      </w:r>
      <w:proofErr w:type="gramEnd"/>
      <w:r w:rsidRPr="00247D01">
        <w:rPr>
          <w:rFonts w:ascii="Times New Roman" w:hAnsi="Times New Roman" w:cs="Times New Roman"/>
          <w:sz w:val="24"/>
          <w:szCs w:val="24"/>
        </w:rPr>
        <w:t xml:space="preserve"> составляет         - 2 000 (руб.) x 24 / 100 = 480 (руб.)</w:t>
      </w:r>
    </w:p>
    <w:p w:rsidR="00C03281" w:rsidRPr="00247D01" w:rsidRDefault="00C03281">
      <w:pPr>
        <w:pStyle w:val="ConsPlusNonformat"/>
        <w:jc w:val="both"/>
        <w:rPr>
          <w:rFonts w:ascii="Times New Roman" w:hAnsi="Times New Roman" w:cs="Times New Roman"/>
          <w:sz w:val="24"/>
          <w:szCs w:val="24"/>
        </w:rPr>
      </w:pPr>
    </w:p>
    <w:p w:rsidR="00C03281" w:rsidRPr="00247D01" w:rsidRDefault="00C03281">
      <w:pPr>
        <w:pStyle w:val="ConsPlusNonformat"/>
        <w:jc w:val="both"/>
        <w:rPr>
          <w:rFonts w:ascii="Times New Roman" w:hAnsi="Times New Roman" w:cs="Times New Roman"/>
          <w:sz w:val="24"/>
          <w:szCs w:val="24"/>
        </w:rPr>
      </w:pPr>
      <w:r w:rsidRPr="00247D01">
        <w:rPr>
          <w:rFonts w:ascii="Times New Roman" w:hAnsi="Times New Roman" w:cs="Times New Roman"/>
          <w:sz w:val="24"/>
          <w:szCs w:val="24"/>
        </w:rPr>
        <w:t>Отложенное налоговое</w:t>
      </w:r>
    </w:p>
    <w:p w:rsidR="00C03281" w:rsidRPr="00247D01" w:rsidRDefault="00C03281">
      <w:pPr>
        <w:pStyle w:val="ConsPlusNonformat"/>
        <w:jc w:val="both"/>
        <w:rPr>
          <w:rFonts w:ascii="Times New Roman" w:hAnsi="Times New Roman" w:cs="Times New Roman"/>
          <w:sz w:val="24"/>
          <w:szCs w:val="24"/>
        </w:rPr>
      </w:pPr>
      <w:proofErr w:type="gramStart"/>
      <w:r w:rsidRPr="00247D01">
        <w:rPr>
          <w:rFonts w:ascii="Times New Roman" w:hAnsi="Times New Roman" w:cs="Times New Roman"/>
          <w:sz w:val="24"/>
          <w:szCs w:val="24"/>
        </w:rPr>
        <w:t>обязательство</w:t>
      </w:r>
      <w:proofErr w:type="gramEnd"/>
      <w:r w:rsidRPr="00247D01">
        <w:rPr>
          <w:rFonts w:ascii="Times New Roman" w:hAnsi="Times New Roman" w:cs="Times New Roman"/>
          <w:sz w:val="24"/>
          <w:szCs w:val="24"/>
        </w:rPr>
        <w:t xml:space="preserve"> составляет - 2 500 (руб.) x 24 / 100 = 600 (руб.)</w:t>
      </w:r>
    </w:p>
    <w:p w:rsidR="00C03281" w:rsidRPr="00247D01" w:rsidRDefault="00C03281">
      <w:pPr>
        <w:pStyle w:val="ConsPlusNonformat"/>
        <w:jc w:val="both"/>
        <w:rPr>
          <w:rFonts w:ascii="Times New Roman" w:hAnsi="Times New Roman" w:cs="Times New Roman"/>
          <w:sz w:val="24"/>
          <w:szCs w:val="24"/>
        </w:rPr>
      </w:pPr>
    </w:p>
    <w:p w:rsidR="00C03281" w:rsidRPr="00247D01" w:rsidRDefault="00C03281">
      <w:pPr>
        <w:pStyle w:val="ConsPlusNonformat"/>
        <w:jc w:val="both"/>
        <w:rPr>
          <w:rFonts w:ascii="Times New Roman" w:hAnsi="Times New Roman" w:cs="Times New Roman"/>
          <w:sz w:val="24"/>
          <w:szCs w:val="24"/>
        </w:rPr>
      </w:pPr>
      <w:proofErr w:type="gramStart"/>
      <w:r w:rsidRPr="00247D01">
        <w:rPr>
          <w:rFonts w:ascii="Times New Roman" w:hAnsi="Times New Roman" w:cs="Times New Roman"/>
          <w:sz w:val="24"/>
          <w:szCs w:val="24"/>
        </w:rPr>
        <w:t>Текущий  налог</w:t>
      </w:r>
      <w:proofErr w:type="gramEnd"/>
      <w:r w:rsidRPr="00247D01">
        <w:rPr>
          <w:rFonts w:ascii="Times New Roman" w:hAnsi="Times New Roman" w:cs="Times New Roman"/>
          <w:sz w:val="24"/>
          <w:szCs w:val="24"/>
        </w:rPr>
        <w:t xml:space="preserve">  на  прибыль  =  30 266,4  (руб.)  +  720 (руб.)  +</w:t>
      </w:r>
    </w:p>
    <w:p w:rsidR="00C03281" w:rsidRPr="00247D01" w:rsidRDefault="00C03281">
      <w:pPr>
        <w:pStyle w:val="ConsPlusNonformat"/>
        <w:jc w:val="both"/>
        <w:rPr>
          <w:rFonts w:ascii="Times New Roman" w:hAnsi="Times New Roman" w:cs="Times New Roman"/>
          <w:sz w:val="24"/>
          <w:szCs w:val="24"/>
        </w:rPr>
      </w:pPr>
      <w:r w:rsidRPr="00247D01">
        <w:rPr>
          <w:rFonts w:ascii="Times New Roman" w:hAnsi="Times New Roman" w:cs="Times New Roman"/>
          <w:sz w:val="24"/>
          <w:szCs w:val="24"/>
        </w:rPr>
        <w:t>480 (руб.) - 600 (руб.) = 30 866,4 (руб.)</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 xml:space="preserve">Размер текущего налога на прибыль, сформированного в системе бухгалтерского учета и подлежащего уплате в бюджет, отраженный в </w:t>
      </w:r>
      <w:hyperlink r:id="rId24" w:history="1">
        <w:r w:rsidRPr="00247D01">
          <w:rPr>
            <w:rFonts w:ascii="Times New Roman" w:hAnsi="Times New Roman" w:cs="Times New Roman"/>
            <w:sz w:val="24"/>
            <w:szCs w:val="24"/>
          </w:rPr>
          <w:t>Отчете</w:t>
        </w:r>
      </w:hyperlink>
      <w:r w:rsidRPr="00247D01">
        <w:rPr>
          <w:rFonts w:ascii="Times New Roman" w:hAnsi="Times New Roman" w:cs="Times New Roman"/>
          <w:sz w:val="24"/>
          <w:szCs w:val="24"/>
        </w:rPr>
        <w:t xml:space="preserve"> о </w:t>
      </w:r>
      <w:r w:rsidR="0044587D"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 xml:space="preserve"> и в налоговой декларации по налогу на прибыль, составит 30 866,4 руб.</w:t>
      </w:r>
    </w:p>
    <w:p w:rsidR="0044587D" w:rsidRPr="00247D01" w:rsidRDefault="0044587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приказа Минфина России от </w:t>
      </w:r>
      <w:r w:rsidR="00C9614C" w:rsidRPr="00247D01">
        <w:rPr>
          <w:rFonts w:ascii="Times New Roman" w:hAnsi="Times New Roman" w:cs="Times New Roman"/>
          <w:sz w:val="24"/>
          <w:szCs w:val="24"/>
        </w:rPr>
        <w:t>0</w:t>
      </w:r>
      <w:r w:rsidRPr="00247D01">
        <w:rPr>
          <w:rFonts w:ascii="Times New Roman" w:hAnsi="Times New Roman" w:cs="Times New Roman"/>
          <w:sz w:val="24"/>
          <w:szCs w:val="24"/>
        </w:rPr>
        <w:t>6.04.2015 № 57н)</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В целях проверки механизма отражения расчетов по налогу на прибыль в системе бухгалтерского учета, на правильность исчисления налога на прибыль, предназначенного для уплаты в бюджет, произведем расчет текущего налога на прибыль, используя способ корректировки бухгалтерских данных в целях определения налоговой базы по налогу на прибыль.</w:t>
      </w: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Требуемые корректировки указаны в таблице 2.</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jc w:val="right"/>
        <w:outlineLvl w:val="2"/>
        <w:rPr>
          <w:rFonts w:ascii="Times New Roman" w:hAnsi="Times New Roman" w:cs="Times New Roman"/>
          <w:sz w:val="24"/>
          <w:szCs w:val="24"/>
        </w:rPr>
      </w:pPr>
      <w:bookmarkStart w:id="16" w:name="Par325"/>
      <w:bookmarkEnd w:id="16"/>
      <w:r w:rsidRPr="00247D01">
        <w:rPr>
          <w:rFonts w:ascii="Times New Roman" w:hAnsi="Times New Roman" w:cs="Times New Roman"/>
          <w:sz w:val="24"/>
          <w:szCs w:val="24"/>
        </w:rPr>
        <w:t>Таблица 2</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76"/>
        <w:gridCol w:w="6768"/>
        <w:gridCol w:w="2436"/>
      </w:tblGrid>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1.</w:t>
            </w: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rsidP="0044587D">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 xml:space="preserve">Прибыль согласно отчету о </w:t>
            </w:r>
            <w:r w:rsidR="0044587D" w:rsidRPr="00247D01">
              <w:rPr>
                <w:rFonts w:ascii="Times New Roman" w:hAnsi="Times New Roman" w:cs="Times New Roman"/>
                <w:sz w:val="24"/>
                <w:szCs w:val="24"/>
              </w:rPr>
              <w:t>финансовых результатах</w:t>
            </w:r>
            <w:r w:rsidRPr="00247D01">
              <w:rPr>
                <w:rFonts w:ascii="Times New Roman" w:hAnsi="Times New Roman" w:cs="Times New Roman"/>
                <w:sz w:val="24"/>
                <w:szCs w:val="24"/>
              </w:rPr>
              <w:t xml:space="preserve"> (бухгалтерская прибыль)</w:t>
            </w:r>
          </w:p>
          <w:p w:rsidR="0044587D" w:rsidRPr="00247D01" w:rsidRDefault="0044587D" w:rsidP="0003051C">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w:t>
            </w: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ред. приказа Минфина России от </w:t>
            </w:r>
            <w:r w:rsidR="00C9614C" w:rsidRPr="00247D01">
              <w:rPr>
                <w:rFonts w:ascii="Times New Roman" w:hAnsi="Times New Roman" w:cs="Times New Roman"/>
                <w:sz w:val="24"/>
                <w:szCs w:val="24"/>
              </w:rPr>
              <w:t>0</w:t>
            </w:r>
            <w:r w:rsidRPr="00247D01">
              <w:rPr>
                <w:rFonts w:ascii="Times New Roman" w:hAnsi="Times New Roman" w:cs="Times New Roman"/>
                <w:sz w:val="24"/>
                <w:szCs w:val="24"/>
              </w:rPr>
              <w:t>6.04.2015 № 57н)</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126 110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2.</w:t>
            </w: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Увеличивается на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w:t>
            </w:r>
            <w:proofErr w:type="spellStart"/>
            <w:r w:rsidRPr="00247D01">
              <w:rPr>
                <w:rFonts w:ascii="Times New Roman" w:hAnsi="Times New Roman" w:cs="Times New Roman"/>
                <w:sz w:val="24"/>
                <w:szCs w:val="24"/>
              </w:rPr>
              <w:t>т.ч</w:t>
            </w:r>
            <w:proofErr w:type="spellEnd"/>
            <w:r w:rsidRPr="00247D01">
              <w:rPr>
                <w:rFonts w:ascii="Times New Roman" w:hAnsi="Times New Roman" w:cs="Times New Roman"/>
                <w:sz w:val="24"/>
                <w:szCs w:val="24"/>
              </w:rPr>
              <w:t>.:</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5 000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roofErr w:type="gramStart"/>
            <w:r w:rsidRPr="00247D01">
              <w:rPr>
                <w:rFonts w:ascii="Times New Roman" w:hAnsi="Times New Roman" w:cs="Times New Roman"/>
                <w:sz w:val="24"/>
                <w:szCs w:val="24"/>
              </w:rPr>
              <w:t>представительские</w:t>
            </w:r>
            <w:proofErr w:type="gramEnd"/>
            <w:r w:rsidRPr="00247D01">
              <w:rPr>
                <w:rFonts w:ascii="Times New Roman" w:hAnsi="Times New Roman" w:cs="Times New Roman"/>
                <w:sz w:val="24"/>
                <w:szCs w:val="24"/>
              </w:rPr>
              <w:t xml:space="preserve"> расходы, превышающие предел, установленный налоговым законодательством</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3 000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roofErr w:type="gramStart"/>
            <w:r w:rsidRPr="00247D01">
              <w:rPr>
                <w:rFonts w:ascii="Times New Roman" w:hAnsi="Times New Roman" w:cs="Times New Roman"/>
                <w:sz w:val="24"/>
                <w:szCs w:val="24"/>
              </w:rPr>
              <w:t>величину</w:t>
            </w:r>
            <w:proofErr w:type="gramEnd"/>
            <w:r w:rsidRPr="00247D01">
              <w:rPr>
                <w:rFonts w:ascii="Times New Roman" w:hAnsi="Times New Roman" w:cs="Times New Roman"/>
                <w:sz w:val="24"/>
                <w:szCs w:val="24"/>
              </w:rPr>
              <w:t xml:space="preserve"> амортизационных отчислений, отнесенную свыше принятых в целях налогообложения сумм к возмещению (например, из-за несоответствия выбранных способов начисления амортизации)</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2 000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3.</w:t>
            </w: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Уменьшается на</w:t>
            </w:r>
          </w:p>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roofErr w:type="gramStart"/>
            <w:r w:rsidRPr="00247D01">
              <w:rPr>
                <w:rFonts w:ascii="Times New Roman" w:hAnsi="Times New Roman" w:cs="Times New Roman"/>
                <w:sz w:val="24"/>
                <w:szCs w:val="24"/>
              </w:rPr>
              <w:t>в</w:t>
            </w:r>
            <w:proofErr w:type="gramEnd"/>
            <w:r w:rsidRPr="00247D01">
              <w:rPr>
                <w:rFonts w:ascii="Times New Roman" w:hAnsi="Times New Roman" w:cs="Times New Roman"/>
                <w:sz w:val="24"/>
                <w:szCs w:val="24"/>
              </w:rPr>
              <w:t xml:space="preserve"> </w:t>
            </w:r>
            <w:proofErr w:type="spellStart"/>
            <w:r w:rsidRPr="00247D01">
              <w:rPr>
                <w:rFonts w:ascii="Times New Roman" w:hAnsi="Times New Roman" w:cs="Times New Roman"/>
                <w:sz w:val="24"/>
                <w:szCs w:val="24"/>
              </w:rPr>
              <w:t>т.ч</w:t>
            </w:r>
            <w:proofErr w:type="spellEnd"/>
            <w:r w:rsidRPr="00247D01">
              <w:rPr>
                <w:rFonts w:ascii="Times New Roman" w:hAnsi="Times New Roman" w:cs="Times New Roman"/>
                <w:sz w:val="24"/>
                <w:szCs w:val="24"/>
              </w:rPr>
              <w:t>.:</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2 500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roofErr w:type="gramStart"/>
            <w:r w:rsidRPr="00247D01">
              <w:rPr>
                <w:rFonts w:ascii="Times New Roman" w:hAnsi="Times New Roman" w:cs="Times New Roman"/>
                <w:sz w:val="24"/>
                <w:szCs w:val="24"/>
              </w:rPr>
              <w:t>сумму</w:t>
            </w:r>
            <w:proofErr w:type="gramEnd"/>
            <w:r w:rsidRPr="00247D01">
              <w:rPr>
                <w:rFonts w:ascii="Times New Roman" w:hAnsi="Times New Roman" w:cs="Times New Roman"/>
                <w:sz w:val="24"/>
                <w:szCs w:val="24"/>
              </w:rPr>
              <w:t xml:space="preserve"> неполученного процентного дохода в виде дивидендов от долевого участия в деятельности других организаций</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2 500 (руб.)</w:t>
            </w:r>
          </w:p>
        </w:tc>
      </w:tr>
      <w:tr w:rsidR="00C03281" w:rsidRPr="00247D01">
        <w:tc>
          <w:tcPr>
            <w:tcW w:w="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4.</w:t>
            </w:r>
          </w:p>
        </w:tc>
        <w:tc>
          <w:tcPr>
            <w:tcW w:w="67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r w:rsidRPr="00247D01">
              <w:rPr>
                <w:rFonts w:ascii="Times New Roman" w:hAnsi="Times New Roman" w:cs="Times New Roman"/>
                <w:sz w:val="24"/>
                <w:szCs w:val="24"/>
              </w:rPr>
              <w:t>Итого налогооблагаемая прибыль</w:t>
            </w:r>
          </w:p>
        </w:tc>
        <w:tc>
          <w:tcPr>
            <w:tcW w:w="24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03281" w:rsidRPr="00247D01" w:rsidRDefault="00C03281">
            <w:pPr>
              <w:widowControl w:val="0"/>
              <w:autoSpaceDE w:val="0"/>
              <w:autoSpaceDN w:val="0"/>
              <w:adjustRightInd w:val="0"/>
              <w:spacing w:after="0" w:line="240" w:lineRule="auto"/>
              <w:jc w:val="center"/>
              <w:rPr>
                <w:rFonts w:ascii="Times New Roman" w:hAnsi="Times New Roman" w:cs="Times New Roman"/>
                <w:sz w:val="24"/>
                <w:szCs w:val="24"/>
              </w:rPr>
            </w:pPr>
            <w:r w:rsidRPr="00247D01">
              <w:rPr>
                <w:rFonts w:ascii="Times New Roman" w:hAnsi="Times New Roman" w:cs="Times New Roman"/>
                <w:sz w:val="24"/>
                <w:szCs w:val="24"/>
              </w:rPr>
              <w:t>128 610 (руб.)</w:t>
            </w:r>
          </w:p>
        </w:tc>
      </w:tr>
    </w:tbl>
    <w:p w:rsidR="00C03281" w:rsidRPr="00247D01" w:rsidRDefault="00C03281">
      <w:pPr>
        <w:widowControl w:val="0"/>
        <w:autoSpaceDE w:val="0"/>
        <w:autoSpaceDN w:val="0"/>
        <w:adjustRightInd w:val="0"/>
        <w:spacing w:after="0" w:line="240" w:lineRule="auto"/>
        <w:rPr>
          <w:rFonts w:ascii="Times New Roman" w:hAnsi="Times New Roman" w:cs="Times New Roman"/>
          <w:sz w:val="24"/>
          <w:szCs w:val="24"/>
        </w:rPr>
      </w:pPr>
    </w:p>
    <w:p w:rsidR="00C03281" w:rsidRPr="00247D01" w:rsidRDefault="00C0328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47D01">
        <w:rPr>
          <w:rFonts w:ascii="Times New Roman" w:hAnsi="Times New Roman" w:cs="Times New Roman"/>
          <w:sz w:val="24"/>
          <w:szCs w:val="24"/>
        </w:rPr>
        <w:t>Текущий налог на прибыль = 128 610 (руб.) x 24 / 100 = 30 866,4 (руб.)</w:t>
      </w:r>
    </w:p>
    <w:sectPr w:rsidR="00C03281" w:rsidRPr="00247D01" w:rsidSect="00B06470">
      <w:headerReference w:type="default" r:id="rId25"/>
      <w:pgSz w:w="11905" w:h="16838"/>
      <w:pgMar w:top="1134" w:right="1701" w:bottom="1134" w:left="85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1F3" w:rsidRDefault="00D371F3" w:rsidP="00B06470">
      <w:pPr>
        <w:spacing w:after="0" w:line="240" w:lineRule="auto"/>
      </w:pPr>
      <w:r>
        <w:separator/>
      </w:r>
    </w:p>
  </w:endnote>
  <w:endnote w:type="continuationSeparator" w:id="0">
    <w:p w:rsidR="00D371F3" w:rsidRDefault="00D371F3" w:rsidP="00B06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1F3" w:rsidRDefault="00D371F3" w:rsidP="00B06470">
      <w:pPr>
        <w:spacing w:after="0" w:line="240" w:lineRule="auto"/>
      </w:pPr>
      <w:r>
        <w:separator/>
      </w:r>
    </w:p>
  </w:footnote>
  <w:footnote w:type="continuationSeparator" w:id="0">
    <w:p w:rsidR="00D371F3" w:rsidRDefault="00D371F3" w:rsidP="00B064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470" w:rsidRDefault="00B06470">
    <w:pPr>
      <w:pStyle w:val="a3"/>
      <w:jc w:val="center"/>
    </w:pPr>
  </w:p>
  <w:p w:rsidR="00B06470" w:rsidRDefault="00B0647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281"/>
    <w:rsid w:val="0003051C"/>
    <w:rsid w:val="00247D01"/>
    <w:rsid w:val="002D0A48"/>
    <w:rsid w:val="00311805"/>
    <w:rsid w:val="0039305C"/>
    <w:rsid w:val="0044587D"/>
    <w:rsid w:val="005136CF"/>
    <w:rsid w:val="005D3E54"/>
    <w:rsid w:val="006D583B"/>
    <w:rsid w:val="008E4822"/>
    <w:rsid w:val="00B06470"/>
    <w:rsid w:val="00C03281"/>
    <w:rsid w:val="00C123E3"/>
    <w:rsid w:val="00C9560F"/>
    <w:rsid w:val="00C9614C"/>
    <w:rsid w:val="00D371F3"/>
    <w:rsid w:val="00F64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073EE6-B1A9-40E2-BB5A-7B270115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0328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B0647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06470"/>
  </w:style>
  <w:style w:type="paragraph" w:styleId="a5">
    <w:name w:val="footer"/>
    <w:basedOn w:val="a"/>
    <w:link w:val="a6"/>
    <w:uiPriority w:val="99"/>
    <w:unhideWhenUsed/>
    <w:rsid w:val="00B0647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06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BC400F1302C8BE27213E4805A2DE377DC9AE3FED0956AF5B433DC50EFFB3DD3705971AB7E2AA8FI0t2K" TargetMode="External"/><Relationship Id="rId13" Type="http://schemas.openxmlformats.org/officeDocument/2006/relationships/hyperlink" Target="consultantplus://offline/ref=7BBC400F1302C8BE27213E4805A2DE377DC9AE3FED0956AF5B433DC50EFFB3DD3705971AB7E2A98AI0t4K" TargetMode="External"/><Relationship Id="rId18" Type="http://schemas.openxmlformats.org/officeDocument/2006/relationships/hyperlink" Target="consultantplus://offline/ref=7BBC400F1302C8BE27213E4805A2DE377DC9AF3EE90D56AF5B433DC50EFFB3DD3705971AB7E0AF8DI0t6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7BBC400F1302C8BE27213E4805A2DE377DCAAC36EF0A56AF5B433DC50EFFB3DD3705971AB7E0AF8DI0t3K" TargetMode="External"/><Relationship Id="rId7" Type="http://schemas.openxmlformats.org/officeDocument/2006/relationships/hyperlink" Target="consultantplus://offline/ref=7BBC400F1302C8BE27213E4805A2DE377DC9AE3FED0956AF5B433DC50EFFB3DD3705971AB7E1A78CI0t3K" TargetMode="External"/><Relationship Id="rId12" Type="http://schemas.openxmlformats.org/officeDocument/2006/relationships/hyperlink" Target="consultantplus://offline/ref=7BBC400F1302C8BE27213E4805A2DE377DC9AE3FED0956AF5B433DC50EFFB3DD3705971AB7E2A98BI0t6K" TargetMode="External"/><Relationship Id="rId17" Type="http://schemas.openxmlformats.org/officeDocument/2006/relationships/hyperlink" Target="consultantplus://offline/ref=7BBC400F1302C8BE27213E4805A2DE377DC9AE3FED0956AF5B433DC50EFFB3DD3705971AB7E2A98AI0t4K"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consultantplus://offline/ref=7BBC400F1302C8BE27213E4805A2DE377DC9AE3FED0956AF5B433DC50EFFB3DD3705971AB7E2A98AI0t4K" TargetMode="External"/><Relationship Id="rId20" Type="http://schemas.openxmlformats.org/officeDocument/2006/relationships/hyperlink" Target="consultantplus://offline/ref=7BBC400F1302C8BE27213E4805A2DE377DCAAC36EF0A56AF5B433DC50EFFB3DD3705971AB7E0AF86I0t4K" TargetMode="External"/><Relationship Id="rId1" Type="http://schemas.openxmlformats.org/officeDocument/2006/relationships/styles" Target="styles.xml"/><Relationship Id="rId6" Type="http://schemas.openxmlformats.org/officeDocument/2006/relationships/hyperlink" Target="consultantplus://offline/ref=7BBC400F1302C8BE27213E4805A2DE377DC9AD33EC0B56AF5B433DC50EFFB3DD3705971AB7E0AE88I0tCK" TargetMode="External"/><Relationship Id="rId11" Type="http://schemas.openxmlformats.org/officeDocument/2006/relationships/hyperlink" Target="consultantplus://offline/ref=7BBC400F1302C8BE27213E4805A2DE377DC9AE3FED0956AF5B433DC50EFFB3DD3705971AB7E1A78CI0t1K" TargetMode="External"/><Relationship Id="rId24" Type="http://schemas.openxmlformats.org/officeDocument/2006/relationships/hyperlink" Target="consultantplus://offline/ref=7BBC400F1302C8BE27213E4805A2DE377DCAAC36EF0A56AF5B433DC50EFFB3DD3705971AB7E0AF86I0t4K" TargetMode="External"/><Relationship Id="rId5" Type="http://schemas.openxmlformats.org/officeDocument/2006/relationships/endnotes" Target="endnotes.xml"/><Relationship Id="rId15" Type="http://schemas.openxmlformats.org/officeDocument/2006/relationships/hyperlink" Target="consultantplus://offline/ref=7BBC400F1302C8BE27213E4805A2DE377DC9AE3FED0956AF5B433DC50EFFB3DD3705971AB7E2A98AI0t4K" TargetMode="External"/><Relationship Id="rId23" Type="http://schemas.openxmlformats.org/officeDocument/2006/relationships/hyperlink" Target="consultantplus://offline/ref=7BBC400F1302C8BE27213E4805A2DE377DCAAC36EF0A56AF5B433DC50EFFB3DD3705971AB7E0AF86I0t4K" TargetMode="External"/><Relationship Id="rId10" Type="http://schemas.openxmlformats.org/officeDocument/2006/relationships/hyperlink" Target="consultantplus://offline/ref=7BBC400F1302C8BE27213E4805A2DE377DC9AE3FED0956AF5B433DC50EFFB3DD3705971AB7E2A98BI0t6K" TargetMode="External"/><Relationship Id="rId19" Type="http://schemas.openxmlformats.org/officeDocument/2006/relationships/hyperlink" Target="consultantplus://offline/ref=7BBC400F1302C8BE27213E4805A2DE377DCAAC36EF0A56AF5B433DC50EFFB3DD3705971AB7E0AF86I0t4K" TargetMode="External"/><Relationship Id="rId4" Type="http://schemas.openxmlformats.org/officeDocument/2006/relationships/footnotes" Target="footnotes.xml"/><Relationship Id="rId9" Type="http://schemas.openxmlformats.org/officeDocument/2006/relationships/hyperlink" Target="consultantplus://offline/ref=7BBC400F1302C8BE27213E4805A2DE377DC9AF3EE90D56AF5B433DC50EFFB3DD3705971AB7E0AF8DI0t6K" TargetMode="External"/><Relationship Id="rId14" Type="http://schemas.openxmlformats.org/officeDocument/2006/relationships/hyperlink" Target="consultantplus://offline/ref=7BBC400F1302C8BE27213E4805A2DE377DC9AE3FED0956AF5B433DC50EFFB3DD3705971AB7E2A98AI0t4K" TargetMode="External"/><Relationship Id="rId22" Type="http://schemas.openxmlformats.org/officeDocument/2006/relationships/hyperlink" Target="consultantplus://offline/ref=7BBC400F1302C8BE27213E4805A2DE377DCAAC36EF0A56AF5B433DC50EFFB3DD3705971AB7E0AF86I0t4K"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4346</Words>
  <Characters>24773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user</cp:lastModifiedBy>
  <cp:revision>2</cp:revision>
  <dcterms:created xsi:type="dcterms:W3CDTF">2015-07-16T11:38:00Z</dcterms:created>
  <dcterms:modified xsi:type="dcterms:W3CDTF">2015-07-16T11:38:00Z</dcterms:modified>
</cp:coreProperties>
</file>